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F915" w14:textId="401CEB22" w:rsidR="00DC750F" w:rsidRDefault="00C5198D">
      <w:pPr>
        <w:pStyle w:val="Textoindependiente"/>
        <w:rPr>
          <w:rFonts w:ascii="Times New Roman"/>
          <w:sz w:val="20"/>
        </w:rPr>
      </w:pPr>
      <w:r>
        <w:rPr>
          <w:noProof/>
          <w:lang w:val="es"/>
        </w:rPr>
        <w:drawing>
          <wp:anchor distT="0" distB="0" distL="0" distR="0" simplePos="0" relativeHeight="487524352" behindDoc="1" locked="0" layoutInCell="1" allowOverlap="1" wp14:anchorId="2DC390EA" wp14:editId="429B2E42">
            <wp:simplePos x="0" y="0"/>
            <wp:positionH relativeFrom="page">
              <wp:posOffset>228600</wp:posOffset>
            </wp:positionH>
            <wp:positionV relativeFrom="page">
              <wp:posOffset>7429941</wp:posOffset>
            </wp:positionV>
            <wp:extent cx="7315200" cy="247605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7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C864D" w14:textId="77777777" w:rsidR="00DC750F" w:rsidRDefault="00DC750F">
      <w:pPr>
        <w:pStyle w:val="Textoindependiente"/>
        <w:spacing w:before="10"/>
        <w:rPr>
          <w:rFonts w:ascii="Times New Roman"/>
          <w:sz w:val="25"/>
        </w:rPr>
      </w:pPr>
    </w:p>
    <w:p w14:paraId="4C99128F" w14:textId="77777777" w:rsidR="00DC750F" w:rsidRPr="0036019C" w:rsidRDefault="00C5198D">
      <w:pPr>
        <w:pStyle w:val="Textoindependiente"/>
        <w:spacing w:before="106"/>
        <w:ind w:left="2761" w:right="2742"/>
        <w:jc w:val="center"/>
        <w:rPr>
          <w:lang w:val="es-CL"/>
        </w:rPr>
      </w:pPr>
      <w:r>
        <w:rPr>
          <w:w w:val="105"/>
          <w:lang w:val="es"/>
        </w:rPr>
        <w:t>INSTRUCCIONES PARA EL PRERECUBRIMIENTO CON GUARDIAN PRECOAT</w:t>
      </w:r>
    </w:p>
    <w:p w14:paraId="2769E8F1" w14:textId="77777777" w:rsidR="00DC750F" w:rsidRPr="0036019C" w:rsidRDefault="00DC750F">
      <w:pPr>
        <w:pStyle w:val="Textoindependiente"/>
        <w:spacing w:before="8"/>
        <w:rPr>
          <w:sz w:val="20"/>
          <w:lang w:val="es-CL"/>
        </w:rPr>
      </w:pPr>
    </w:p>
    <w:p w14:paraId="251A3C18" w14:textId="15B483F1" w:rsidR="00DC750F" w:rsidRPr="0036019C" w:rsidRDefault="00C5198D">
      <w:pPr>
        <w:pStyle w:val="Textoindependiente"/>
        <w:spacing w:line="288" w:lineRule="auto"/>
        <w:ind w:left="100"/>
        <w:rPr>
          <w:lang w:val="es-CL"/>
        </w:rPr>
      </w:pPr>
      <w:r>
        <w:rPr>
          <w:b/>
          <w:w w:val="105"/>
          <w:lang w:val="es"/>
        </w:rPr>
        <w:t xml:space="preserve">Guardian </w:t>
      </w:r>
      <w:proofErr w:type="spellStart"/>
      <w:r>
        <w:rPr>
          <w:b/>
          <w:w w:val="105"/>
          <w:lang w:val="es"/>
        </w:rPr>
        <w:t>Precoat</w:t>
      </w:r>
      <w:proofErr w:type="spellEnd"/>
      <w:r>
        <w:rPr>
          <w:b/>
          <w:w w:val="105"/>
          <w:lang w:val="es"/>
        </w:rPr>
        <w:t xml:space="preserve"> </w:t>
      </w:r>
      <w:r>
        <w:rPr>
          <w:w w:val="105"/>
          <w:lang w:val="es"/>
        </w:rPr>
        <w:t xml:space="preserve">es un polvo químicamente inerte y de densidad ligera que se inyecta en la </w:t>
      </w:r>
      <w:r w:rsidR="0036019C">
        <w:rPr>
          <w:w w:val="105"/>
          <w:lang w:val="es"/>
        </w:rPr>
        <w:t>manga</w:t>
      </w:r>
      <w:r>
        <w:rPr>
          <w:w w:val="105"/>
          <w:lang w:val="es"/>
        </w:rPr>
        <w:t xml:space="preserve"> para establecer una </w:t>
      </w:r>
      <w:r w:rsidR="00D871D8">
        <w:rPr>
          <w:w w:val="105"/>
          <w:lang w:val="es"/>
        </w:rPr>
        <w:t>capa</w:t>
      </w:r>
      <w:r>
        <w:rPr>
          <w:lang w:val="es"/>
        </w:rPr>
        <w:t xml:space="preserve"> de </w:t>
      </w:r>
      <w:r>
        <w:rPr>
          <w:w w:val="105"/>
          <w:lang w:val="es"/>
        </w:rPr>
        <w:t>polvo porosa</w:t>
      </w:r>
      <w:r>
        <w:rPr>
          <w:lang w:val="es"/>
        </w:rPr>
        <w:t xml:space="preserve"> uniforme </w:t>
      </w:r>
      <w:r>
        <w:rPr>
          <w:w w:val="105"/>
          <w:lang w:val="es"/>
        </w:rPr>
        <w:t xml:space="preserve">  en las</w:t>
      </w:r>
      <w:r>
        <w:rPr>
          <w:lang w:val="es"/>
        </w:rPr>
        <w:t xml:space="preserve"> bolsas de</w:t>
      </w:r>
      <w:r>
        <w:rPr>
          <w:w w:val="105"/>
          <w:lang w:val="es"/>
        </w:rPr>
        <w:t xml:space="preserve"> filtro para obtener flujos</w:t>
      </w:r>
      <w:r>
        <w:rPr>
          <w:lang w:val="es"/>
        </w:rPr>
        <w:t xml:space="preserve"> de </w:t>
      </w:r>
      <w:r>
        <w:rPr>
          <w:w w:val="105"/>
          <w:lang w:val="es"/>
        </w:rPr>
        <w:t>aire máximos uniformes con una eficiencia operativa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mejorada </w:t>
      </w:r>
      <w:r>
        <w:rPr>
          <w:w w:val="105"/>
          <w:lang w:val="es"/>
        </w:rPr>
        <w:t xml:space="preserve"> y</w:t>
      </w:r>
      <w:proofErr w:type="gramEnd"/>
      <w:r>
        <w:rPr>
          <w:w w:val="105"/>
          <w:lang w:val="es"/>
        </w:rPr>
        <w:t xml:space="preserve"> una protección de bolsa inigualable contra la humedad y las partículas.    e</w:t>
      </w:r>
      <w:r w:rsidR="0036019C">
        <w:rPr>
          <w:w w:val="105"/>
          <w:lang w:val="es"/>
        </w:rPr>
        <w:t>n</w:t>
      </w:r>
      <w:r>
        <w:rPr>
          <w:w w:val="105"/>
          <w:lang w:val="es"/>
        </w:rPr>
        <w:t xml:space="preserve"> sangrado, arrastre de hidrocarburos, cegamiento de bolsas, aceite y contaminantes viscosos.</w:t>
      </w:r>
    </w:p>
    <w:p w14:paraId="7A8036B0" w14:textId="77777777" w:rsidR="00DC750F" w:rsidRPr="0036019C" w:rsidRDefault="00C5198D">
      <w:pPr>
        <w:pStyle w:val="Ttulo1"/>
        <w:spacing w:before="200"/>
        <w:rPr>
          <w:u w:val="none"/>
          <w:lang w:val="es-CL"/>
        </w:rPr>
      </w:pPr>
      <w:r>
        <w:rPr>
          <w:w w:val="105"/>
          <w:lang w:val="es"/>
        </w:rPr>
        <w:t xml:space="preserve"> Pasos</w:t>
      </w:r>
      <w:r>
        <w:rPr>
          <w:lang w:val="es"/>
        </w:rPr>
        <w:t xml:space="preserve"> del </w:t>
      </w:r>
      <w:proofErr w:type="gramStart"/>
      <w:r>
        <w:rPr>
          <w:lang w:val="es"/>
        </w:rPr>
        <w:t xml:space="preserve">procedimiento </w:t>
      </w:r>
      <w:r>
        <w:rPr>
          <w:w w:val="105"/>
          <w:lang w:val="es"/>
        </w:rPr>
        <w:t xml:space="preserve"> para</w:t>
      </w:r>
      <w:proofErr w:type="gramEnd"/>
      <w:r>
        <w:rPr>
          <w:w w:val="105"/>
          <w:lang w:val="es"/>
        </w:rPr>
        <w:t xml:space="preserve"> el recubrimiento previo</w:t>
      </w:r>
      <w:r>
        <w:rPr>
          <w:lang w:val="es"/>
        </w:rPr>
        <w:t xml:space="preserve"> de </w:t>
      </w:r>
      <w:r>
        <w:rPr>
          <w:w w:val="105"/>
          <w:lang w:val="es"/>
        </w:rPr>
        <w:t xml:space="preserve"> la bolsa</w:t>
      </w:r>
      <w:r>
        <w:rPr>
          <w:lang w:val="es"/>
        </w:rPr>
        <w:t xml:space="preserve"> de filtro</w:t>
      </w:r>
    </w:p>
    <w:p w14:paraId="23BEF334" w14:textId="77777777" w:rsidR="00DC750F" w:rsidRPr="0036019C" w:rsidRDefault="00C5198D">
      <w:pPr>
        <w:pStyle w:val="Textoindependiente"/>
        <w:spacing w:before="214" w:line="252" w:lineRule="auto"/>
        <w:ind w:left="100" w:right="169"/>
        <w:rPr>
          <w:lang w:val="es-CL"/>
        </w:rPr>
      </w:pPr>
      <w:r>
        <w:rPr>
          <w:w w:val="105"/>
          <w:lang w:val="es"/>
        </w:rPr>
        <w:t xml:space="preserve">La cantidad de Guardian </w:t>
      </w:r>
      <w:proofErr w:type="spellStart"/>
      <w:r>
        <w:rPr>
          <w:w w:val="105"/>
          <w:lang w:val="es"/>
        </w:rPr>
        <w:t>Precoat</w:t>
      </w:r>
      <w:proofErr w:type="spellEnd"/>
      <w:r>
        <w:rPr>
          <w:w w:val="105"/>
          <w:lang w:val="es"/>
        </w:rPr>
        <w:t xml:space="preserve"> utilizada debe ser de un mínimo de 1 kg por 4 m² de área de tela de filtro de bolsa. </w:t>
      </w:r>
      <w:proofErr w:type="gramStart"/>
      <w:r>
        <w:rPr>
          <w:w w:val="105"/>
          <w:lang w:val="es"/>
        </w:rPr>
        <w:t>( ver</w:t>
      </w:r>
      <w:proofErr w:type="gramEnd"/>
      <w:r>
        <w:rPr>
          <w:w w:val="105"/>
          <w:lang w:val="es"/>
        </w:rPr>
        <w:t xml:space="preserve"> fórmula a continuación)</w:t>
      </w:r>
    </w:p>
    <w:p w14:paraId="6F84CFB4" w14:textId="77777777" w:rsidR="00DC750F" w:rsidRPr="0036019C" w:rsidRDefault="00DC750F">
      <w:pPr>
        <w:pStyle w:val="Textoindependiente"/>
        <w:spacing w:before="1"/>
        <w:rPr>
          <w:sz w:val="38"/>
          <w:lang w:val="es-CL"/>
        </w:rPr>
      </w:pPr>
    </w:p>
    <w:p w14:paraId="552126F9" w14:textId="77777777" w:rsidR="00DC750F" w:rsidRPr="0036019C" w:rsidRDefault="00C5198D">
      <w:pPr>
        <w:pStyle w:val="Ttulo1"/>
        <w:rPr>
          <w:u w:val="none"/>
          <w:lang w:val="es-CL"/>
        </w:rPr>
      </w:pPr>
      <w:r>
        <w:rPr>
          <w:w w:val="105"/>
          <w:lang w:val="es"/>
        </w:rPr>
        <w:t xml:space="preserve">Antes de la inyección de Guardian </w:t>
      </w:r>
      <w:proofErr w:type="spellStart"/>
      <w:r>
        <w:rPr>
          <w:w w:val="105"/>
          <w:lang w:val="es"/>
        </w:rPr>
        <w:t>Precoat</w:t>
      </w:r>
      <w:proofErr w:type="spellEnd"/>
      <w:r>
        <w:rPr>
          <w:w w:val="105"/>
          <w:lang w:val="es"/>
        </w:rPr>
        <w:t>:</w:t>
      </w:r>
    </w:p>
    <w:p w14:paraId="73E0FE96" w14:textId="57D059D3" w:rsidR="00DC750F" w:rsidRPr="0036019C" w:rsidRDefault="0036019C">
      <w:pPr>
        <w:pStyle w:val="Textoindependiente"/>
        <w:tabs>
          <w:tab w:val="left" w:pos="819"/>
        </w:tabs>
        <w:spacing w:before="133" w:line="252" w:lineRule="auto"/>
        <w:ind w:left="820" w:right="1204" w:hanging="720"/>
        <w:rPr>
          <w:lang w:val="es-CL"/>
        </w:rPr>
      </w:pPr>
      <w:r>
        <w:rPr>
          <w:w w:val="105"/>
          <w:lang w:val="es-CL"/>
        </w:rPr>
        <w:t xml:space="preserve">1            </w:t>
      </w:r>
      <w:r w:rsidR="00C5198D">
        <w:rPr>
          <w:w w:val="105"/>
          <w:lang w:val="es"/>
        </w:rPr>
        <w:t>Asegure de que todo el polvo anterior haya sido evacuado de las</w:t>
      </w:r>
      <w:r w:rsidR="00C5198D">
        <w:rPr>
          <w:lang w:val="es"/>
        </w:rPr>
        <w:t xml:space="preserve"> tolvas </w:t>
      </w:r>
      <w:proofErr w:type="gramStart"/>
      <w:r w:rsidR="00C5198D">
        <w:rPr>
          <w:lang w:val="es"/>
        </w:rPr>
        <w:t xml:space="preserve">de </w:t>
      </w:r>
      <w:r w:rsidR="00C5198D">
        <w:rPr>
          <w:w w:val="105"/>
          <w:lang w:val="es"/>
        </w:rPr>
        <w:t xml:space="preserve"> la</w:t>
      </w:r>
      <w:proofErr w:type="gramEnd"/>
      <w:r w:rsidR="00C5198D">
        <w:rPr>
          <w:w w:val="105"/>
          <w:lang w:val="es"/>
        </w:rPr>
        <w:t xml:space="preserve"> bolsa y, a continuación</w:t>
      </w:r>
      <w:r w:rsidR="00C5198D">
        <w:rPr>
          <w:lang w:val="es"/>
        </w:rPr>
        <w:t xml:space="preserve">, </w:t>
      </w:r>
      <w:r w:rsidR="00C5198D">
        <w:rPr>
          <w:w w:val="105"/>
          <w:lang w:val="es"/>
        </w:rPr>
        <w:t xml:space="preserve"> apague el  equipo de eliminación de polvo de la tolva</w:t>
      </w:r>
      <w:r w:rsidR="00C5198D">
        <w:rPr>
          <w:lang w:val="es"/>
        </w:rPr>
        <w:t>.</w:t>
      </w:r>
    </w:p>
    <w:p w14:paraId="1993C26C" w14:textId="4486D08A" w:rsidR="00DC750F" w:rsidRPr="0036019C" w:rsidRDefault="00C5198D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rPr>
          <w:sz w:val="21"/>
          <w:lang w:val="es-CL"/>
        </w:rPr>
      </w:pPr>
      <w:r>
        <w:rPr>
          <w:spacing w:val="1"/>
          <w:w w:val="102"/>
          <w:sz w:val="21"/>
          <w:lang w:val="es"/>
        </w:rPr>
        <w:t>Desactivar (</w:t>
      </w:r>
      <w:proofErr w:type="gramStart"/>
      <w:r>
        <w:rPr>
          <w:spacing w:val="2"/>
          <w:w w:val="102"/>
          <w:sz w:val="21"/>
          <w:lang w:val="es"/>
        </w:rPr>
        <w:t>bloquear</w:t>
      </w:r>
      <w:r>
        <w:rPr>
          <w:w w:val="102"/>
          <w:sz w:val="21"/>
          <w:lang w:val="es"/>
        </w:rPr>
        <w:t>)</w:t>
      </w:r>
      <w:r>
        <w:rPr>
          <w:spacing w:val="1"/>
          <w:w w:val="102"/>
          <w:sz w:val="21"/>
          <w:lang w:val="es"/>
        </w:rPr>
        <w:t xml:space="preserve"> </w:t>
      </w:r>
      <w:r>
        <w:rPr>
          <w:lang w:val="es"/>
        </w:rPr>
        <w:t xml:space="preserve"> el</w:t>
      </w:r>
      <w:proofErr w:type="gramEnd"/>
      <w:r>
        <w:rPr>
          <w:lang w:val="es"/>
        </w:rPr>
        <w:t xml:space="preserve"> </w:t>
      </w:r>
      <w:r>
        <w:rPr>
          <w:spacing w:val="1"/>
          <w:w w:val="102"/>
          <w:sz w:val="21"/>
          <w:lang w:val="es"/>
        </w:rPr>
        <w:t xml:space="preserve"> ciclo </w:t>
      </w:r>
      <w:r>
        <w:rPr>
          <w:spacing w:val="1"/>
          <w:w w:val="34"/>
          <w:sz w:val="21"/>
          <w:lang w:val="es"/>
        </w:rPr>
        <w:t>de</w:t>
      </w:r>
      <w:r>
        <w:rPr>
          <w:lang w:val="es"/>
        </w:rPr>
        <w:t xml:space="preserve"> limpieza </w:t>
      </w:r>
      <w:r>
        <w:rPr>
          <w:spacing w:val="2"/>
          <w:w w:val="102"/>
          <w:sz w:val="21"/>
          <w:lang w:val="es"/>
        </w:rPr>
        <w:t>de</w:t>
      </w:r>
      <w:r>
        <w:rPr>
          <w:lang w:val="es"/>
        </w:rPr>
        <w:t xml:space="preserve"> la </w:t>
      </w:r>
      <w:r>
        <w:rPr>
          <w:spacing w:val="2"/>
          <w:w w:val="102"/>
          <w:sz w:val="21"/>
          <w:lang w:val="es"/>
        </w:rPr>
        <w:t xml:space="preserve"> </w:t>
      </w:r>
      <w:r>
        <w:rPr>
          <w:spacing w:val="1"/>
          <w:w w:val="102"/>
          <w:sz w:val="21"/>
          <w:lang w:val="es"/>
        </w:rPr>
        <w:t xml:space="preserve">bolsa </w:t>
      </w:r>
      <w:r>
        <w:rPr>
          <w:w w:val="102"/>
          <w:sz w:val="21"/>
          <w:lang w:val="es"/>
        </w:rPr>
        <w:t>para</w:t>
      </w:r>
      <w:r>
        <w:rPr>
          <w:lang w:val="es"/>
        </w:rPr>
        <w:t xml:space="preserve"> </w:t>
      </w:r>
      <w:r>
        <w:rPr>
          <w:spacing w:val="2"/>
          <w:w w:val="102"/>
          <w:sz w:val="21"/>
          <w:lang w:val="es"/>
        </w:rPr>
        <w:t xml:space="preserve">evitar </w:t>
      </w:r>
      <w:r w:rsidR="0036019C">
        <w:rPr>
          <w:spacing w:val="2"/>
          <w:w w:val="102"/>
          <w:sz w:val="21"/>
          <w:lang w:val="es"/>
        </w:rPr>
        <w:t xml:space="preserve">la limpieza de la bolsa de filtro durante </w:t>
      </w:r>
      <w:r>
        <w:rPr>
          <w:lang w:val="es"/>
        </w:rPr>
        <w:t xml:space="preserve"> el </w:t>
      </w:r>
      <w:r>
        <w:rPr>
          <w:spacing w:val="1"/>
          <w:w w:val="102"/>
          <w:sz w:val="21"/>
          <w:lang w:val="es"/>
        </w:rPr>
        <w:t>período</w:t>
      </w:r>
      <w:r>
        <w:rPr>
          <w:lang w:val="es"/>
        </w:rPr>
        <w:t xml:space="preserve"> previo </w:t>
      </w:r>
      <w:r>
        <w:rPr>
          <w:spacing w:val="2"/>
          <w:w w:val="102"/>
          <w:sz w:val="21"/>
          <w:lang w:val="es"/>
        </w:rPr>
        <w:t xml:space="preserve">al </w:t>
      </w:r>
      <w:r>
        <w:rPr>
          <w:lang w:val="es"/>
        </w:rPr>
        <w:t xml:space="preserve"> recubrimiento </w:t>
      </w:r>
      <w:r>
        <w:rPr>
          <w:spacing w:val="2"/>
          <w:w w:val="102"/>
          <w:sz w:val="21"/>
          <w:lang w:val="es"/>
        </w:rPr>
        <w:t xml:space="preserve"> .</w:t>
      </w:r>
    </w:p>
    <w:p w14:paraId="54965B83" w14:textId="77777777" w:rsidR="00DC750F" w:rsidRPr="0036019C" w:rsidRDefault="00C5198D">
      <w:pPr>
        <w:pStyle w:val="Prrafodelista"/>
        <w:numPr>
          <w:ilvl w:val="0"/>
          <w:numId w:val="2"/>
        </w:numPr>
        <w:tabs>
          <w:tab w:val="left" w:pos="819"/>
          <w:tab w:val="left" w:pos="820"/>
        </w:tabs>
        <w:spacing w:before="133" w:line="252" w:lineRule="auto"/>
        <w:ind w:right="427"/>
        <w:rPr>
          <w:sz w:val="21"/>
          <w:lang w:val="es-CL"/>
        </w:rPr>
      </w:pPr>
      <w:r>
        <w:rPr>
          <w:w w:val="105"/>
          <w:sz w:val="21"/>
          <w:lang w:val="es"/>
        </w:rPr>
        <w:t xml:space="preserve">Opere el sistema a aproximadamente el 50% del flujo de aire de diseño a la sala de bolsas para una velocidad de flujo de aire resultante de aproximadamente 610 m / minuto a través </w:t>
      </w:r>
      <w:proofErr w:type="gramStart"/>
      <w:r>
        <w:rPr>
          <w:w w:val="105"/>
          <w:sz w:val="21"/>
          <w:lang w:val="es"/>
        </w:rPr>
        <w:t>del  conducto</w:t>
      </w:r>
      <w:proofErr w:type="gramEnd"/>
      <w:r>
        <w:rPr>
          <w:w w:val="105"/>
          <w:sz w:val="21"/>
          <w:lang w:val="es"/>
        </w:rPr>
        <w:t xml:space="preserve"> de entrada, pero   no menos de 610 m / minuto (</w:t>
      </w:r>
      <w:r>
        <w:rPr>
          <w:lang w:val="es"/>
        </w:rPr>
        <w:t xml:space="preserve">velocidad mínima típica de transporte </w:t>
      </w:r>
      <w:r>
        <w:rPr>
          <w:w w:val="105"/>
          <w:sz w:val="21"/>
          <w:lang w:val="es"/>
        </w:rPr>
        <w:t xml:space="preserve"> de polvo).</w:t>
      </w:r>
    </w:p>
    <w:p w14:paraId="274185DC" w14:textId="77777777" w:rsidR="00DC750F" w:rsidRPr="0036019C" w:rsidRDefault="00DC750F">
      <w:pPr>
        <w:pStyle w:val="Textoindependiente"/>
        <w:rPr>
          <w:sz w:val="26"/>
          <w:lang w:val="es-CL"/>
        </w:rPr>
      </w:pPr>
    </w:p>
    <w:p w14:paraId="17B91786" w14:textId="77777777" w:rsidR="00DC750F" w:rsidRPr="0036019C" w:rsidRDefault="00C5198D">
      <w:pPr>
        <w:pStyle w:val="Textoindependiente"/>
        <w:spacing w:before="190" w:line="252" w:lineRule="auto"/>
        <w:ind w:left="100"/>
        <w:rPr>
          <w:lang w:val="es-CL"/>
        </w:rPr>
      </w:pPr>
      <w:r>
        <w:rPr>
          <w:w w:val="105"/>
          <w:lang w:val="es"/>
        </w:rPr>
        <w:t xml:space="preserve">Inyecte </w:t>
      </w:r>
      <w:r>
        <w:rPr>
          <w:b/>
          <w:w w:val="105"/>
          <w:lang w:val="es"/>
        </w:rPr>
        <w:t xml:space="preserve">Guardian </w:t>
      </w:r>
      <w:proofErr w:type="spellStart"/>
      <w:r>
        <w:rPr>
          <w:b/>
          <w:w w:val="105"/>
          <w:lang w:val="es"/>
        </w:rPr>
        <w:t>Precoat</w:t>
      </w:r>
      <w:proofErr w:type="spellEnd"/>
      <w:r>
        <w:rPr>
          <w:b/>
          <w:w w:val="105"/>
          <w:lang w:val="es"/>
        </w:rPr>
        <w:t xml:space="preserve"> </w:t>
      </w:r>
      <w:r>
        <w:rPr>
          <w:w w:val="105"/>
          <w:lang w:val="es"/>
        </w:rPr>
        <w:t>a la velocidad de alimentación de .136 kg por minuto por 28 ACMM de flujo de gas reducido a la bolsa (por ejemplo, 1415 ACMM a la sala de bolsas / 28 ACMM x .136 kg = velocidad de alimentación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de </w:t>
      </w:r>
      <w:r>
        <w:rPr>
          <w:w w:val="105"/>
          <w:lang w:val="es"/>
        </w:rPr>
        <w:t xml:space="preserve"> 6</w:t>
      </w:r>
      <w:proofErr w:type="gramEnd"/>
      <w:r>
        <w:rPr>
          <w:w w:val="105"/>
          <w:lang w:val="es"/>
        </w:rPr>
        <w:t>,87 kg por minuto).</w:t>
      </w:r>
    </w:p>
    <w:p w14:paraId="32C837E9" w14:textId="77777777" w:rsidR="00DC750F" w:rsidRPr="0036019C" w:rsidRDefault="00DC750F">
      <w:pPr>
        <w:pStyle w:val="Textoindependiente"/>
        <w:spacing w:before="9"/>
        <w:rPr>
          <w:sz w:val="31"/>
          <w:lang w:val="es-CL"/>
        </w:rPr>
      </w:pPr>
    </w:p>
    <w:p w14:paraId="4615C361" w14:textId="46980DD8" w:rsidR="00DC750F" w:rsidRPr="0036019C" w:rsidRDefault="00C5198D">
      <w:pPr>
        <w:pStyle w:val="Textoindependiente"/>
        <w:spacing w:before="1" w:line="252" w:lineRule="auto"/>
        <w:ind w:left="100" w:right="1869"/>
        <w:rPr>
          <w:lang w:val="es-CL"/>
        </w:rPr>
      </w:pPr>
      <w:r>
        <w:rPr>
          <w:w w:val="105"/>
          <w:lang w:val="es"/>
        </w:rPr>
        <w:t xml:space="preserve">Para las </w:t>
      </w:r>
      <w:r w:rsidR="0036019C">
        <w:rPr>
          <w:w w:val="105"/>
          <w:lang w:val="es"/>
        </w:rPr>
        <w:t xml:space="preserve">mangas </w:t>
      </w:r>
      <w:r>
        <w:rPr>
          <w:w w:val="105"/>
          <w:lang w:val="es"/>
        </w:rPr>
        <w:t>que operan bajo succión,</w:t>
      </w:r>
      <w:r>
        <w:rPr>
          <w:b/>
          <w:w w:val="105"/>
          <w:lang w:val="es"/>
        </w:rPr>
        <w:t xml:space="preserve"> Guardian </w:t>
      </w:r>
      <w:proofErr w:type="spellStart"/>
      <w:r>
        <w:rPr>
          <w:b/>
          <w:w w:val="105"/>
          <w:lang w:val="es"/>
        </w:rPr>
        <w:t>Precoat</w:t>
      </w:r>
      <w:proofErr w:type="spellEnd"/>
      <w:r>
        <w:rPr>
          <w:w w:val="105"/>
          <w:lang w:val="es"/>
        </w:rPr>
        <w:t xml:space="preserve"> se puede inyectar a través de puertos o puertas de inspección en conductos o tolvas.</w:t>
      </w:r>
    </w:p>
    <w:p w14:paraId="4BF542FE" w14:textId="77777777" w:rsidR="00DC750F" w:rsidRPr="0036019C" w:rsidRDefault="00DC750F">
      <w:pPr>
        <w:pStyle w:val="Textoindependiente"/>
        <w:spacing w:before="6"/>
        <w:rPr>
          <w:lang w:val="es-CL"/>
        </w:rPr>
      </w:pPr>
    </w:p>
    <w:p w14:paraId="1B17F38D" w14:textId="6EE86AA4" w:rsidR="00DC750F" w:rsidRPr="0036019C" w:rsidRDefault="00C5198D">
      <w:pPr>
        <w:pStyle w:val="Textoindependiente"/>
        <w:spacing w:before="1" w:line="252" w:lineRule="auto"/>
        <w:ind w:left="100" w:right="169"/>
        <w:rPr>
          <w:lang w:val="es-CL"/>
        </w:rPr>
      </w:pPr>
      <w:r>
        <w:rPr>
          <w:w w:val="105"/>
          <w:lang w:val="es"/>
        </w:rPr>
        <w:t xml:space="preserve">Para </w:t>
      </w:r>
      <w:r w:rsidR="00D871D8">
        <w:rPr>
          <w:w w:val="105"/>
          <w:lang w:val="es"/>
        </w:rPr>
        <w:t>mangas</w:t>
      </w:r>
      <w:r>
        <w:rPr>
          <w:w w:val="105"/>
          <w:lang w:val="es"/>
        </w:rPr>
        <w:t xml:space="preserve"> de presión positiva</w:t>
      </w:r>
      <w:r>
        <w:rPr>
          <w:lang w:val="es"/>
        </w:rPr>
        <w:t>,</w:t>
      </w:r>
      <w:r>
        <w:rPr>
          <w:b/>
          <w:w w:val="105"/>
          <w:lang w:val="es"/>
        </w:rPr>
        <w:t xml:space="preserve"> Guardian </w:t>
      </w:r>
      <w:proofErr w:type="spellStart"/>
      <w:r>
        <w:rPr>
          <w:b/>
          <w:w w:val="105"/>
          <w:lang w:val="es"/>
        </w:rPr>
        <w:t>Precoat</w:t>
      </w:r>
      <w:proofErr w:type="spellEnd"/>
      <w:r>
        <w:rPr>
          <w:w w:val="105"/>
          <w:lang w:val="es"/>
        </w:rPr>
        <w:t xml:space="preserve"> debe inyectarse en</w:t>
      </w:r>
      <w:r>
        <w:rPr>
          <w:lang w:val="es"/>
        </w:rPr>
        <w:t xml:space="preserve"> el </w:t>
      </w:r>
      <w:r>
        <w:rPr>
          <w:w w:val="105"/>
          <w:lang w:val="es"/>
        </w:rPr>
        <w:t>conducto en el lado de succión del ventilador del sistema</w:t>
      </w:r>
      <w:r>
        <w:rPr>
          <w:lang w:val="es"/>
        </w:rPr>
        <w:t xml:space="preserve"> de </w:t>
      </w:r>
      <w:r>
        <w:rPr>
          <w:w w:val="105"/>
          <w:lang w:val="es"/>
        </w:rPr>
        <w:t>presión positiva.</w:t>
      </w:r>
    </w:p>
    <w:p w14:paraId="00E72392" w14:textId="77777777" w:rsidR="00DC750F" w:rsidRPr="0036019C" w:rsidRDefault="00DC750F">
      <w:pPr>
        <w:pStyle w:val="Textoindependiente"/>
        <w:spacing w:before="9"/>
        <w:rPr>
          <w:sz w:val="31"/>
          <w:lang w:val="es-CL"/>
        </w:rPr>
      </w:pPr>
    </w:p>
    <w:p w14:paraId="3E4C461F" w14:textId="72A09D50" w:rsidR="00DC750F" w:rsidRPr="0036019C" w:rsidRDefault="00C5198D">
      <w:pPr>
        <w:pStyle w:val="Textoindependiente"/>
        <w:spacing w:line="252" w:lineRule="auto"/>
        <w:ind w:left="100" w:right="1204"/>
        <w:rPr>
          <w:lang w:val="es-CL"/>
        </w:rPr>
      </w:pPr>
      <w:r>
        <w:rPr>
          <w:spacing w:val="1"/>
          <w:w w:val="102"/>
          <w:lang w:val="es"/>
        </w:rPr>
        <w:t xml:space="preserve">  </w:t>
      </w:r>
      <w:r w:rsidR="00F40008">
        <w:rPr>
          <w:w w:val="102"/>
          <w:lang w:val="es"/>
        </w:rPr>
        <w:t>Aísle</w:t>
      </w:r>
      <w:r w:rsidR="0036019C">
        <w:rPr>
          <w:w w:val="102"/>
          <w:lang w:val="es"/>
        </w:rPr>
        <w:t xml:space="preserve"> cada compartimiento e inspecciones las mangas para ver si hay una tora de capa previa </w:t>
      </w:r>
      <w:proofErr w:type="gramStart"/>
      <w:r w:rsidR="0036019C">
        <w:rPr>
          <w:w w:val="102"/>
          <w:lang w:val="es"/>
        </w:rPr>
        <w:t>adecuada(</w:t>
      </w:r>
      <w:proofErr w:type="gramEnd"/>
      <w:r w:rsidR="0036019C">
        <w:rPr>
          <w:w w:val="102"/>
          <w:lang w:val="es"/>
        </w:rPr>
        <w:t xml:space="preserve">aproximado 1-2 mm de espesor ) </w:t>
      </w:r>
      <w:r w:rsidR="00F40008">
        <w:rPr>
          <w:w w:val="102"/>
          <w:lang w:val="es"/>
        </w:rPr>
        <w:t xml:space="preserve">y verifique el interior y verifique las tolvas para asegurarse que no haya una gran cantidad de caída de </w:t>
      </w:r>
      <w:proofErr w:type="spellStart"/>
      <w:r w:rsidR="00F40008">
        <w:rPr>
          <w:w w:val="102"/>
          <w:lang w:val="es"/>
        </w:rPr>
        <w:t>precapa</w:t>
      </w:r>
      <w:proofErr w:type="spellEnd"/>
      <w:r w:rsidR="00F40008">
        <w:rPr>
          <w:w w:val="102"/>
          <w:lang w:val="es"/>
        </w:rPr>
        <w:t>.</w:t>
      </w:r>
      <w:r>
        <w:rPr>
          <w:lang w:val="es"/>
        </w:rPr>
        <w:t>.</w:t>
      </w:r>
    </w:p>
    <w:p w14:paraId="0F2AE1F1" w14:textId="77777777" w:rsidR="00DC750F" w:rsidRPr="0036019C" w:rsidRDefault="00DC750F">
      <w:pPr>
        <w:spacing w:line="252" w:lineRule="auto"/>
        <w:rPr>
          <w:lang w:val="es-CL"/>
        </w:rPr>
        <w:sectPr w:rsidR="00DC750F" w:rsidRPr="0036019C">
          <w:headerReference w:type="default" r:id="rId8"/>
          <w:type w:val="continuous"/>
          <w:pgSz w:w="12240" w:h="15840"/>
          <w:pgMar w:top="2120" w:right="640" w:bottom="0" w:left="620" w:header="587" w:footer="720" w:gutter="0"/>
          <w:pgNumType w:start="1"/>
          <w:cols w:space="720"/>
        </w:sectPr>
      </w:pPr>
    </w:p>
    <w:p w14:paraId="7B2A8ED9" w14:textId="77777777" w:rsidR="00DC750F" w:rsidRPr="0036019C" w:rsidRDefault="00C5198D">
      <w:pPr>
        <w:pStyle w:val="Textoindependiente"/>
        <w:rPr>
          <w:sz w:val="20"/>
          <w:lang w:val="es-CL"/>
        </w:rPr>
      </w:pPr>
      <w:r>
        <w:rPr>
          <w:noProof/>
          <w:lang w:val="es"/>
        </w:rPr>
        <w:lastRenderedPageBreak/>
        <w:drawing>
          <wp:anchor distT="0" distB="0" distL="0" distR="0" simplePos="0" relativeHeight="487524864" behindDoc="1" locked="0" layoutInCell="1" allowOverlap="1" wp14:anchorId="564A7E3B" wp14:editId="02D978A0">
            <wp:simplePos x="0" y="0"/>
            <wp:positionH relativeFrom="page">
              <wp:posOffset>228600</wp:posOffset>
            </wp:positionH>
            <wp:positionV relativeFrom="page">
              <wp:posOffset>7429941</wp:posOffset>
            </wp:positionV>
            <wp:extent cx="7315200" cy="2476058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7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712CB" w14:textId="77777777" w:rsidR="00DC750F" w:rsidRPr="0036019C" w:rsidRDefault="00DC750F">
      <w:pPr>
        <w:pStyle w:val="Textoindependiente"/>
        <w:rPr>
          <w:sz w:val="20"/>
          <w:lang w:val="es-CL"/>
        </w:rPr>
      </w:pPr>
    </w:p>
    <w:p w14:paraId="4C58C83E" w14:textId="77777777" w:rsidR="00DC750F" w:rsidRPr="0036019C" w:rsidRDefault="00DC750F">
      <w:pPr>
        <w:pStyle w:val="Textoindependiente"/>
        <w:spacing w:before="3"/>
        <w:rPr>
          <w:sz w:val="27"/>
          <w:lang w:val="es-CL"/>
        </w:rPr>
      </w:pPr>
    </w:p>
    <w:p w14:paraId="0506CBD8" w14:textId="47DCE441" w:rsidR="00DC750F" w:rsidRPr="0036019C" w:rsidRDefault="00C5198D">
      <w:pPr>
        <w:pStyle w:val="Textoindependiente"/>
        <w:spacing w:before="106" w:line="252" w:lineRule="auto"/>
        <w:ind w:left="100" w:right="169"/>
        <w:rPr>
          <w:lang w:val="es-CL"/>
        </w:rPr>
      </w:pPr>
      <w:r>
        <w:rPr>
          <w:lang w:val="es"/>
        </w:rPr>
        <w:t xml:space="preserve">Una vez que se complete </w:t>
      </w:r>
      <w:proofErr w:type="gramStart"/>
      <w:r>
        <w:rPr>
          <w:lang w:val="es"/>
        </w:rPr>
        <w:t xml:space="preserve">el  </w:t>
      </w:r>
      <w:proofErr w:type="spellStart"/>
      <w:r>
        <w:rPr>
          <w:lang w:val="es"/>
        </w:rPr>
        <w:t>prerecubrimiento</w:t>
      </w:r>
      <w:proofErr w:type="spellEnd"/>
      <w:proofErr w:type="gramEnd"/>
      <w:r>
        <w:rPr>
          <w:lang w:val="es"/>
        </w:rPr>
        <w:t xml:space="preserve"> de la bolsa de filtro con  Guardian </w:t>
      </w:r>
      <w:proofErr w:type="spellStart"/>
      <w:r>
        <w:rPr>
          <w:lang w:val="es"/>
        </w:rPr>
        <w:t>Precoat</w:t>
      </w:r>
      <w:proofErr w:type="spellEnd"/>
      <w:r>
        <w:rPr>
          <w:lang w:val="es"/>
        </w:rPr>
        <w:t>, aumente el volumen de aire para los niveles de  flujo de diseño normales a la sala de bolsas y encienda  el equipo de eliminación  de polvo de la tolva. Sin embargo, no reactive el ciclo de limpieza de la bolsa del filtro</w:t>
      </w:r>
      <w:r>
        <w:rPr>
          <w:spacing w:val="2"/>
          <w:w w:val="102"/>
          <w:lang w:val="es"/>
        </w:rPr>
        <w:t xml:space="preserve"> </w:t>
      </w:r>
      <w:r w:rsidR="00F40008">
        <w:rPr>
          <w:spacing w:val="1"/>
          <w:w w:val="102"/>
          <w:lang w:val="es"/>
        </w:rPr>
        <w:t xml:space="preserve">hasta una presión diferencial mínima de </w:t>
      </w:r>
      <w:r>
        <w:rPr>
          <w:spacing w:val="2"/>
          <w:w w:val="102"/>
          <w:lang w:val="es"/>
        </w:rPr>
        <w:t xml:space="preserve">750 </w:t>
      </w:r>
      <w:r>
        <w:rPr>
          <w:w w:val="34"/>
          <w:lang w:val="es"/>
        </w:rPr>
        <w:t>-</w:t>
      </w:r>
      <w:r>
        <w:rPr>
          <w:spacing w:val="1"/>
          <w:w w:val="34"/>
          <w:lang w:val="es"/>
        </w:rPr>
        <w:t>‐</w:t>
      </w:r>
      <w:r>
        <w:rPr>
          <w:spacing w:val="2"/>
          <w:w w:val="102"/>
          <w:lang w:val="es"/>
        </w:rPr>
        <w:t xml:space="preserve">1000 </w:t>
      </w:r>
      <w:proofErr w:type="spellStart"/>
      <w:r>
        <w:rPr>
          <w:spacing w:val="2"/>
          <w:w w:val="102"/>
          <w:lang w:val="es"/>
        </w:rPr>
        <w:t>Pa</w:t>
      </w:r>
      <w:proofErr w:type="spellEnd"/>
      <w:r>
        <w:rPr>
          <w:w w:val="102"/>
          <w:lang w:val="es"/>
        </w:rPr>
        <w:t xml:space="preserve"> </w:t>
      </w:r>
      <w:r w:rsidR="00F40008">
        <w:rPr>
          <w:w w:val="102"/>
          <w:lang w:val="es"/>
        </w:rPr>
        <w:t>es medido a través de las mangas</w:t>
      </w:r>
      <w:r>
        <w:rPr>
          <w:lang w:val="es"/>
        </w:rPr>
        <w:t xml:space="preserve">. </w:t>
      </w:r>
      <w:r w:rsidR="00F40008">
        <w:rPr>
          <w:spacing w:val="2"/>
          <w:w w:val="102"/>
          <w:lang w:val="es"/>
        </w:rPr>
        <w:t xml:space="preserve">esto asegura que una capa de Guardian </w:t>
      </w:r>
      <w:proofErr w:type="spellStart"/>
      <w:r w:rsidR="00F40008">
        <w:rPr>
          <w:spacing w:val="2"/>
          <w:w w:val="102"/>
          <w:lang w:val="es"/>
        </w:rPr>
        <w:t>precoat</w:t>
      </w:r>
      <w:proofErr w:type="spellEnd"/>
      <w:r w:rsidR="00F40008">
        <w:rPr>
          <w:spacing w:val="2"/>
          <w:w w:val="102"/>
          <w:lang w:val="es"/>
        </w:rPr>
        <w:t xml:space="preserve"> se haya </w:t>
      </w:r>
      <w:r w:rsidR="00D871D8">
        <w:rPr>
          <w:spacing w:val="2"/>
          <w:w w:val="102"/>
          <w:lang w:val="es"/>
        </w:rPr>
        <w:t>logrado</w:t>
      </w:r>
      <w:r>
        <w:rPr>
          <w:lang w:val="es"/>
        </w:rPr>
        <w:t xml:space="preserve"> en las bolsas de filtro antes de activación del ciclo de limpieza inicial.</w:t>
      </w:r>
    </w:p>
    <w:p w14:paraId="70C6BE5C" w14:textId="77777777" w:rsidR="00DC750F" w:rsidRPr="0036019C" w:rsidRDefault="00DC750F">
      <w:pPr>
        <w:pStyle w:val="Textoindependiente"/>
        <w:rPr>
          <w:sz w:val="26"/>
          <w:lang w:val="es-CL"/>
        </w:rPr>
      </w:pPr>
    </w:p>
    <w:p w14:paraId="1381C5A9" w14:textId="77777777" w:rsidR="00DC750F" w:rsidRPr="0036019C" w:rsidRDefault="00C5198D">
      <w:pPr>
        <w:pStyle w:val="Ttulo1"/>
        <w:spacing w:before="185"/>
        <w:rPr>
          <w:u w:val="none"/>
          <w:lang w:val="es-CL"/>
        </w:rPr>
      </w:pPr>
      <w:r>
        <w:rPr>
          <w:w w:val="105"/>
          <w:lang w:val="es"/>
        </w:rPr>
        <w:t xml:space="preserve"> Pasos</w:t>
      </w:r>
      <w:r>
        <w:rPr>
          <w:lang w:val="es"/>
        </w:rPr>
        <w:t xml:space="preserve"> del </w:t>
      </w:r>
      <w:proofErr w:type="gramStart"/>
      <w:r>
        <w:rPr>
          <w:lang w:val="es"/>
        </w:rPr>
        <w:t xml:space="preserve">procedimiento </w:t>
      </w:r>
      <w:r>
        <w:rPr>
          <w:w w:val="105"/>
          <w:lang w:val="es"/>
        </w:rPr>
        <w:t xml:space="preserve"> para</w:t>
      </w:r>
      <w:proofErr w:type="gramEnd"/>
      <w:r>
        <w:rPr>
          <w:w w:val="105"/>
          <w:lang w:val="es"/>
        </w:rPr>
        <w:t xml:space="preserve"> el recubrimiento previo del filtro</w:t>
      </w:r>
      <w:r>
        <w:rPr>
          <w:lang w:val="es"/>
        </w:rPr>
        <w:t xml:space="preserve"> de cartucho</w:t>
      </w:r>
    </w:p>
    <w:p w14:paraId="7488B025" w14:textId="77777777" w:rsidR="00DC750F" w:rsidRPr="0036019C" w:rsidRDefault="00DC750F">
      <w:pPr>
        <w:pStyle w:val="Textoindependiente"/>
        <w:rPr>
          <w:b/>
          <w:sz w:val="20"/>
          <w:lang w:val="es-CL"/>
        </w:rPr>
      </w:pPr>
    </w:p>
    <w:p w14:paraId="3ADA6DC8" w14:textId="77777777" w:rsidR="00DC750F" w:rsidRPr="0036019C" w:rsidRDefault="00DC750F">
      <w:pPr>
        <w:pStyle w:val="Textoindependiente"/>
        <w:spacing w:before="8"/>
        <w:rPr>
          <w:b/>
          <w:sz w:val="22"/>
          <w:lang w:val="es-CL"/>
        </w:rPr>
      </w:pPr>
    </w:p>
    <w:p w14:paraId="68B272B0" w14:textId="77777777" w:rsidR="00DC750F" w:rsidRPr="0036019C" w:rsidRDefault="00C5198D">
      <w:pPr>
        <w:pStyle w:val="Textoindependiente"/>
        <w:ind w:left="100"/>
        <w:rPr>
          <w:lang w:val="es-CL"/>
        </w:rPr>
      </w:pPr>
      <w:r>
        <w:rPr>
          <w:w w:val="105"/>
          <w:lang w:val="es"/>
        </w:rPr>
        <w:t xml:space="preserve">La cantidad de Guardian </w:t>
      </w:r>
      <w:proofErr w:type="spellStart"/>
      <w:r>
        <w:rPr>
          <w:w w:val="105"/>
          <w:lang w:val="es"/>
        </w:rPr>
        <w:t>Precoat</w:t>
      </w:r>
      <w:proofErr w:type="spellEnd"/>
      <w:r>
        <w:rPr>
          <w:w w:val="105"/>
          <w:lang w:val="es"/>
        </w:rPr>
        <w:t xml:space="preserve"> utilizada es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de </w:t>
      </w:r>
      <w:r>
        <w:rPr>
          <w:w w:val="105"/>
          <w:lang w:val="es"/>
        </w:rPr>
        <w:t xml:space="preserve"> 1</w:t>
      </w:r>
      <w:proofErr w:type="gramEnd"/>
      <w:r>
        <w:rPr>
          <w:w w:val="105"/>
          <w:lang w:val="es"/>
        </w:rPr>
        <w:t xml:space="preserve"> kg por 4m2 (consulte la fórmula a continuación)</w:t>
      </w:r>
    </w:p>
    <w:p w14:paraId="20E6AC65" w14:textId="77777777" w:rsidR="00DC750F" w:rsidRPr="0036019C" w:rsidRDefault="00DC750F">
      <w:pPr>
        <w:pStyle w:val="Textoindependiente"/>
        <w:spacing w:before="11"/>
        <w:rPr>
          <w:sz w:val="32"/>
          <w:lang w:val="es-CL"/>
        </w:rPr>
      </w:pPr>
    </w:p>
    <w:p w14:paraId="4C706C18" w14:textId="6BF8765C" w:rsidR="00DC750F" w:rsidRPr="0036019C" w:rsidRDefault="00C5198D">
      <w:pPr>
        <w:pStyle w:val="Textoindependiente"/>
        <w:spacing w:line="252" w:lineRule="auto"/>
        <w:ind w:left="100" w:right="170"/>
        <w:rPr>
          <w:lang w:val="es-CL"/>
        </w:rPr>
      </w:pPr>
      <w:r>
        <w:rPr>
          <w:w w:val="105"/>
          <w:lang w:val="es"/>
        </w:rPr>
        <w:t>La construcción plisada</w:t>
      </w:r>
      <w:r>
        <w:rPr>
          <w:lang w:val="es"/>
        </w:rPr>
        <w:t xml:space="preserve"> de</w:t>
      </w:r>
      <w:r>
        <w:rPr>
          <w:w w:val="105"/>
          <w:lang w:val="es"/>
        </w:rPr>
        <w:t xml:space="preserve"> los filtros de cartucho exige que se tenga especial cuidado durante la inyección </w:t>
      </w:r>
      <w:proofErr w:type="gramStart"/>
      <w:r>
        <w:rPr>
          <w:w w:val="105"/>
          <w:lang w:val="es"/>
        </w:rPr>
        <w:t xml:space="preserve">del </w:t>
      </w:r>
      <w:r>
        <w:rPr>
          <w:lang w:val="es"/>
        </w:rPr>
        <w:t xml:space="preserve"> polvo</w:t>
      </w:r>
      <w:proofErr w:type="gramEnd"/>
      <w:r>
        <w:rPr>
          <w:lang w:val="es"/>
        </w:rPr>
        <w:t xml:space="preserve"> </w:t>
      </w:r>
      <w:r>
        <w:rPr>
          <w:w w:val="105"/>
          <w:lang w:val="es"/>
        </w:rPr>
        <w:t xml:space="preserve"> </w:t>
      </w:r>
      <w:proofErr w:type="spellStart"/>
      <w:r>
        <w:rPr>
          <w:w w:val="105"/>
          <w:lang w:val="es"/>
        </w:rPr>
        <w:t>Precoat</w:t>
      </w:r>
      <w:proofErr w:type="spellEnd"/>
      <w:r>
        <w:rPr>
          <w:w w:val="105"/>
          <w:lang w:val="es"/>
        </w:rPr>
        <w:t xml:space="preserve"> para evitar enchufar o cegar la unidad. </w:t>
      </w:r>
    </w:p>
    <w:p w14:paraId="0FEFA08D" w14:textId="77777777" w:rsidR="00DC750F" w:rsidRPr="0036019C" w:rsidRDefault="00DC750F">
      <w:pPr>
        <w:pStyle w:val="Textoindependiente"/>
        <w:spacing w:before="9"/>
        <w:rPr>
          <w:sz w:val="31"/>
          <w:lang w:val="es-CL"/>
        </w:rPr>
      </w:pPr>
    </w:p>
    <w:p w14:paraId="76EEEDCD" w14:textId="77777777" w:rsidR="00DC750F" w:rsidRPr="0036019C" w:rsidRDefault="00C5198D">
      <w:pPr>
        <w:pStyle w:val="Textoindependiente"/>
        <w:spacing w:before="1"/>
        <w:ind w:left="100"/>
        <w:rPr>
          <w:lang w:val="es-CL"/>
        </w:rPr>
      </w:pPr>
      <w:r>
        <w:rPr>
          <w:w w:val="105"/>
          <w:lang w:val="es"/>
        </w:rPr>
        <w:t xml:space="preserve">Antes de la inyección de Guardian </w:t>
      </w:r>
      <w:proofErr w:type="spellStart"/>
      <w:r>
        <w:rPr>
          <w:w w:val="105"/>
          <w:lang w:val="es"/>
        </w:rPr>
        <w:t>Precoat</w:t>
      </w:r>
      <w:proofErr w:type="spellEnd"/>
      <w:r>
        <w:rPr>
          <w:w w:val="105"/>
          <w:lang w:val="es"/>
        </w:rPr>
        <w:t>:</w:t>
      </w:r>
    </w:p>
    <w:p w14:paraId="4725D499" w14:textId="4888909F" w:rsidR="00DC750F" w:rsidRPr="0036019C" w:rsidRDefault="00C5198D">
      <w:pPr>
        <w:pStyle w:val="Prrafodelista"/>
        <w:numPr>
          <w:ilvl w:val="0"/>
          <w:numId w:val="1"/>
        </w:numPr>
        <w:tabs>
          <w:tab w:val="left" w:pos="819"/>
          <w:tab w:val="left" w:pos="820"/>
        </w:tabs>
        <w:spacing w:before="132" w:line="252" w:lineRule="auto"/>
        <w:ind w:right="1206"/>
        <w:rPr>
          <w:sz w:val="21"/>
          <w:lang w:val="es-CL"/>
        </w:rPr>
      </w:pPr>
      <w:r>
        <w:rPr>
          <w:w w:val="105"/>
          <w:sz w:val="21"/>
          <w:lang w:val="es"/>
        </w:rPr>
        <w:t>Asegúrese de que todo el polvo anterior haya sido evacuado de las tolvas de la bolsa</w:t>
      </w:r>
      <w:r>
        <w:rPr>
          <w:lang w:val="es"/>
        </w:rPr>
        <w:t xml:space="preserve">, </w:t>
      </w:r>
      <w:r>
        <w:rPr>
          <w:w w:val="105"/>
          <w:sz w:val="21"/>
          <w:lang w:val="es"/>
        </w:rPr>
        <w:t>luego apague el</w:t>
      </w:r>
      <w:r>
        <w:rPr>
          <w:lang w:val="es"/>
        </w:rPr>
        <w:t xml:space="preserve"> equipo de </w:t>
      </w:r>
      <w:r>
        <w:rPr>
          <w:w w:val="105"/>
          <w:sz w:val="21"/>
          <w:lang w:val="es"/>
        </w:rPr>
        <w:t>eliminación de polvo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de </w:t>
      </w:r>
      <w:r>
        <w:rPr>
          <w:w w:val="105"/>
          <w:sz w:val="21"/>
          <w:lang w:val="es"/>
        </w:rPr>
        <w:t xml:space="preserve"> la</w:t>
      </w:r>
      <w:proofErr w:type="gramEnd"/>
      <w:r>
        <w:rPr>
          <w:w w:val="105"/>
          <w:sz w:val="21"/>
          <w:lang w:val="es"/>
        </w:rPr>
        <w:t xml:space="preserve"> tolva</w:t>
      </w:r>
      <w:r>
        <w:rPr>
          <w:lang w:val="es"/>
        </w:rPr>
        <w:t>.</w:t>
      </w:r>
    </w:p>
    <w:p w14:paraId="1159C6A1" w14:textId="1D325FB1" w:rsidR="00DC750F" w:rsidRPr="0036019C" w:rsidRDefault="00C5198D">
      <w:pPr>
        <w:pStyle w:val="Prrafodelista"/>
        <w:numPr>
          <w:ilvl w:val="0"/>
          <w:numId w:val="1"/>
        </w:numPr>
        <w:tabs>
          <w:tab w:val="left" w:pos="819"/>
          <w:tab w:val="left" w:pos="820"/>
        </w:tabs>
        <w:rPr>
          <w:sz w:val="21"/>
          <w:lang w:val="es-CL"/>
        </w:rPr>
      </w:pPr>
      <w:r>
        <w:rPr>
          <w:spacing w:val="1"/>
          <w:w w:val="102"/>
          <w:sz w:val="21"/>
          <w:lang w:val="es"/>
        </w:rPr>
        <w:t xml:space="preserve">   </w:t>
      </w:r>
      <w:r>
        <w:rPr>
          <w:lang w:val="es"/>
        </w:rPr>
        <w:t xml:space="preserve"> Activar (</w:t>
      </w:r>
      <w:r>
        <w:rPr>
          <w:spacing w:val="1"/>
          <w:w w:val="102"/>
          <w:sz w:val="21"/>
          <w:lang w:val="es"/>
        </w:rPr>
        <w:t>bloquear</w:t>
      </w:r>
      <w:r>
        <w:rPr>
          <w:lang w:val="es"/>
        </w:rPr>
        <w:t xml:space="preserve">) el ciclo de </w:t>
      </w:r>
      <w:r>
        <w:rPr>
          <w:spacing w:val="1"/>
          <w:w w:val="102"/>
          <w:sz w:val="21"/>
          <w:lang w:val="es"/>
        </w:rPr>
        <w:t>limpieza</w:t>
      </w:r>
      <w:r>
        <w:rPr>
          <w:lang w:val="es"/>
        </w:rPr>
        <w:t xml:space="preserve"> </w:t>
      </w:r>
      <w:r>
        <w:rPr>
          <w:spacing w:val="2"/>
          <w:w w:val="102"/>
          <w:sz w:val="21"/>
          <w:lang w:val="es"/>
        </w:rPr>
        <w:t xml:space="preserve">de la </w:t>
      </w:r>
      <w:proofErr w:type="gramStart"/>
      <w:r>
        <w:rPr>
          <w:spacing w:val="2"/>
          <w:w w:val="102"/>
          <w:sz w:val="21"/>
          <w:lang w:val="es"/>
        </w:rPr>
        <w:t>bolsa</w:t>
      </w:r>
      <w:r>
        <w:rPr>
          <w:spacing w:val="1"/>
          <w:w w:val="102"/>
          <w:sz w:val="21"/>
          <w:lang w:val="es"/>
        </w:rPr>
        <w:t xml:space="preserve"> </w:t>
      </w:r>
      <w:r>
        <w:rPr>
          <w:lang w:val="es"/>
        </w:rPr>
        <w:t xml:space="preserve"> para</w:t>
      </w:r>
      <w:proofErr w:type="gramEnd"/>
      <w:r>
        <w:rPr>
          <w:lang w:val="es"/>
        </w:rPr>
        <w:t xml:space="preserve"> </w:t>
      </w:r>
      <w:r>
        <w:rPr>
          <w:spacing w:val="1"/>
          <w:w w:val="102"/>
          <w:sz w:val="21"/>
          <w:lang w:val="es"/>
        </w:rPr>
        <w:t>evitar la</w:t>
      </w:r>
      <w:r>
        <w:rPr>
          <w:lang w:val="es"/>
        </w:rPr>
        <w:t xml:space="preserve"> </w:t>
      </w:r>
      <w:r>
        <w:rPr>
          <w:spacing w:val="2"/>
          <w:w w:val="102"/>
          <w:sz w:val="21"/>
          <w:lang w:val="es"/>
        </w:rPr>
        <w:t xml:space="preserve"> </w:t>
      </w:r>
      <w:r>
        <w:rPr>
          <w:w w:val="102"/>
          <w:sz w:val="21"/>
          <w:lang w:val="es"/>
        </w:rPr>
        <w:t>suciedad</w:t>
      </w:r>
      <w:r>
        <w:rPr>
          <w:spacing w:val="1"/>
          <w:w w:val="102"/>
          <w:sz w:val="21"/>
          <w:lang w:val="es"/>
        </w:rPr>
        <w:t xml:space="preserve">  </w:t>
      </w:r>
      <w:proofErr w:type="spellStart"/>
      <w:r>
        <w:rPr>
          <w:w w:val="102"/>
          <w:sz w:val="21"/>
          <w:lang w:val="es"/>
        </w:rPr>
        <w:t>er</w:t>
      </w:r>
      <w:proofErr w:type="spellEnd"/>
      <w:r>
        <w:rPr>
          <w:lang w:val="es"/>
        </w:rPr>
        <w:t xml:space="preserve"> </w:t>
      </w:r>
      <w:r>
        <w:rPr>
          <w:spacing w:val="1"/>
          <w:w w:val="102"/>
          <w:sz w:val="21"/>
          <w:lang w:val="es"/>
        </w:rPr>
        <w:t>limpieza de</w:t>
      </w:r>
      <w:r>
        <w:rPr>
          <w:spacing w:val="2"/>
          <w:w w:val="102"/>
          <w:sz w:val="21"/>
          <w:lang w:val="es"/>
        </w:rPr>
        <w:t xml:space="preserve"> la bolsa</w:t>
      </w:r>
      <w:r>
        <w:rPr>
          <w:spacing w:val="1"/>
          <w:w w:val="102"/>
          <w:sz w:val="21"/>
          <w:lang w:val="es"/>
        </w:rPr>
        <w:t xml:space="preserve"> </w:t>
      </w:r>
      <w:r>
        <w:rPr>
          <w:spacing w:val="2"/>
          <w:w w:val="102"/>
          <w:sz w:val="21"/>
          <w:lang w:val="es"/>
        </w:rPr>
        <w:t xml:space="preserve"> durante</w:t>
      </w:r>
      <w:r>
        <w:rPr>
          <w:lang w:val="es"/>
        </w:rPr>
        <w:t xml:space="preserve"> </w:t>
      </w:r>
      <w:r>
        <w:rPr>
          <w:spacing w:val="2"/>
          <w:w w:val="102"/>
          <w:sz w:val="21"/>
          <w:lang w:val="es"/>
        </w:rPr>
        <w:t>el</w:t>
      </w:r>
      <w:r>
        <w:rPr>
          <w:lang w:val="es"/>
        </w:rPr>
        <w:t xml:space="preserve"> </w:t>
      </w:r>
      <w:r>
        <w:rPr>
          <w:spacing w:val="1"/>
          <w:w w:val="102"/>
          <w:sz w:val="21"/>
          <w:lang w:val="es"/>
        </w:rPr>
        <w:t>período</w:t>
      </w:r>
      <w:r>
        <w:rPr>
          <w:lang w:val="es"/>
        </w:rPr>
        <w:t xml:space="preserve"> </w:t>
      </w:r>
      <w:r>
        <w:rPr>
          <w:spacing w:val="1"/>
          <w:w w:val="102"/>
          <w:sz w:val="21"/>
          <w:lang w:val="es"/>
        </w:rPr>
        <w:t>previo a la</w:t>
      </w:r>
      <w:r>
        <w:rPr>
          <w:spacing w:val="2"/>
          <w:w w:val="102"/>
          <w:sz w:val="21"/>
          <w:lang w:val="es"/>
        </w:rPr>
        <w:t xml:space="preserve"> </w:t>
      </w:r>
      <w:r>
        <w:rPr>
          <w:lang w:val="es"/>
        </w:rPr>
        <w:t xml:space="preserve"> capa </w:t>
      </w:r>
      <w:r>
        <w:rPr>
          <w:spacing w:val="2"/>
          <w:w w:val="102"/>
          <w:sz w:val="21"/>
          <w:lang w:val="es"/>
        </w:rPr>
        <w:t xml:space="preserve"> .</w:t>
      </w:r>
    </w:p>
    <w:p w14:paraId="3C25C82F" w14:textId="77777777" w:rsidR="00DC750F" w:rsidRPr="0036019C" w:rsidRDefault="00C5198D">
      <w:pPr>
        <w:pStyle w:val="Prrafodelista"/>
        <w:numPr>
          <w:ilvl w:val="0"/>
          <w:numId w:val="1"/>
        </w:numPr>
        <w:tabs>
          <w:tab w:val="left" w:pos="819"/>
          <w:tab w:val="left" w:pos="820"/>
        </w:tabs>
        <w:spacing w:before="133"/>
        <w:rPr>
          <w:sz w:val="21"/>
          <w:lang w:val="es-CL"/>
        </w:rPr>
      </w:pPr>
      <w:r>
        <w:rPr>
          <w:w w:val="105"/>
          <w:sz w:val="21"/>
          <w:lang w:val="es"/>
        </w:rPr>
        <w:t xml:space="preserve">Reinicie el ventilador e inyecte Guardian </w:t>
      </w:r>
      <w:proofErr w:type="spellStart"/>
      <w:r>
        <w:rPr>
          <w:w w:val="105"/>
          <w:sz w:val="21"/>
          <w:lang w:val="es"/>
        </w:rPr>
        <w:t>Precoat</w:t>
      </w:r>
      <w:proofErr w:type="spellEnd"/>
      <w:r>
        <w:rPr>
          <w:w w:val="105"/>
          <w:sz w:val="21"/>
          <w:lang w:val="es"/>
        </w:rPr>
        <w:t xml:space="preserve"> en el sistema.</w:t>
      </w:r>
    </w:p>
    <w:p w14:paraId="107D87AC" w14:textId="77777777" w:rsidR="00DC750F" w:rsidRPr="0036019C" w:rsidRDefault="00DC750F">
      <w:pPr>
        <w:pStyle w:val="Textoindependiente"/>
        <w:rPr>
          <w:sz w:val="26"/>
          <w:lang w:val="es-CL"/>
        </w:rPr>
      </w:pPr>
    </w:p>
    <w:p w14:paraId="3ACA87BC" w14:textId="308DC339" w:rsidR="00DC750F" w:rsidRPr="0036019C" w:rsidRDefault="00C5198D">
      <w:pPr>
        <w:pStyle w:val="Textoindependiente"/>
        <w:spacing w:before="204" w:line="252" w:lineRule="auto"/>
        <w:ind w:left="100" w:right="63"/>
        <w:rPr>
          <w:lang w:val="es-CL"/>
        </w:rPr>
      </w:pPr>
      <w:r>
        <w:rPr>
          <w:b/>
          <w:w w:val="105"/>
          <w:lang w:val="es"/>
        </w:rPr>
        <w:t xml:space="preserve">Inyecte el polvo </w:t>
      </w:r>
      <w:proofErr w:type="spellStart"/>
      <w:r>
        <w:rPr>
          <w:b/>
          <w:w w:val="105"/>
          <w:lang w:val="es"/>
        </w:rPr>
        <w:t>Precoat</w:t>
      </w:r>
      <w:proofErr w:type="spellEnd"/>
      <w:r>
        <w:rPr>
          <w:b/>
          <w:w w:val="105"/>
          <w:lang w:val="es"/>
        </w:rPr>
        <w:t xml:space="preserve"> en la unidad gradualmente</w:t>
      </w:r>
      <w:r>
        <w:rPr>
          <w:w w:val="105"/>
          <w:lang w:val="es"/>
        </w:rPr>
        <w:t>, asegurándose de monitorear el manómetro durante el proceso de inyección.</w:t>
      </w:r>
      <w:r>
        <w:rPr>
          <w:lang w:val="es"/>
        </w:rPr>
        <w:t xml:space="preserve"> </w:t>
      </w:r>
      <w:r>
        <w:rPr>
          <w:w w:val="105"/>
          <w:lang w:val="es"/>
        </w:rPr>
        <w:t xml:space="preserve"> El polvo se acumulará </w:t>
      </w:r>
      <w:proofErr w:type="gramStart"/>
      <w:r>
        <w:rPr>
          <w:w w:val="105"/>
          <w:lang w:val="es"/>
        </w:rPr>
        <w:t>naturalmente  en</w:t>
      </w:r>
      <w:proofErr w:type="gramEnd"/>
      <w:r>
        <w:rPr>
          <w:w w:val="105"/>
          <w:lang w:val="es"/>
        </w:rPr>
        <w:t xml:space="preserve"> los pliegues del  cartucho, acumulando la capa protectora deseada en la tela.</w:t>
      </w:r>
    </w:p>
    <w:p w14:paraId="65F8B49B" w14:textId="0F571A5F" w:rsidR="00D871D8" w:rsidRDefault="00C5198D" w:rsidP="00D871D8">
      <w:pPr>
        <w:pStyle w:val="Textoindependiente"/>
        <w:spacing w:before="118" w:line="249" w:lineRule="auto"/>
        <w:ind w:left="100"/>
        <w:rPr>
          <w:w w:val="105"/>
          <w:lang w:val="es"/>
        </w:rPr>
      </w:pPr>
      <w:r>
        <w:rPr>
          <w:w w:val="105"/>
          <w:lang w:val="es"/>
        </w:rPr>
        <w:t xml:space="preserve"> </w:t>
      </w:r>
      <w:r>
        <w:rPr>
          <w:lang w:val="es"/>
        </w:rPr>
        <w:t xml:space="preserve"> Para evitar poner demasiado polvo en la unidad, demasiado rápido, el operador debe observar el medidor de cerca,</w:t>
      </w:r>
      <w:r>
        <w:rPr>
          <w:w w:val="105"/>
          <w:lang w:val="es"/>
        </w:rPr>
        <w:t xml:space="preserve"> evitando una caída de presión que hará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que </w:t>
      </w:r>
      <w:r>
        <w:rPr>
          <w:w w:val="105"/>
          <w:lang w:val="es"/>
        </w:rPr>
        <w:t xml:space="preserve"> la</w:t>
      </w:r>
      <w:proofErr w:type="gramEnd"/>
      <w:r>
        <w:rPr>
          <w:w w:val="105"/>
          <w:lang w:val="es"/>
        </w:rPr>
        <w:t xml:space="preserve"> unidad</w:t>
      </w:r>
      <w:r>
        <w:rPr>
          <w:lang w:val="es"/>
        </w:rPr>
        <w:t xml:space="preserve"> se </w:t>
      </w:r>
      <w:r>
        <w:rPr>
          <w:w w:val="105"/>
          <w:lang w:val="es"/>
        </w:rPr>
        <w:t xml:space="preserve"> ciegue.</w:t>
      </w:r>
      <w:r>
        <w:rPr>
          <w:lang w:val="es"/>
        </w:rPr>
        <w:t xml:space="preserve"> </w:t>
      </w:r>
      <w:r>
        <w:rPr>
          <w:w w:val="105"/>
          <w:lang w:val="es"/>
        </w:rPr>
        <w:t xml:space="preserve"> Si es necesario, active el mecanismo de pulso para eliminar</w:t>
      </w:r>
      <w:r>
        <w:rPr>
          <w:lang w:val="es"/>
        </w:rPr>
        <w:t xml:space="preserve"> </w:t>
      </w:r>
      <w:proofErr w:type="gramStart"/>
      <w:r>
        <w:rPr>
          <w:lang w:val="es"/>
        </w:rPr>
        <w:t xml:space="preserve">el </w:t>
      </w:r>
      <w:r>
        <w:rPr>
          <w:w w:val="105"/>
          <w:lang w:val="es"/>
        </w:rPr>
        <w:t xml:space="preserve"> exceso</w:t>
      </w:r>
      <w:proofErr w:type="gramEnd"/>
      <w:r>
        <w:rPr>
          <w:w w:val="105"/>
          <w:lang w:val="es"/>
        </w:rPr>
        <w:t xml:space="preserve"> de polvo del cartucho. Desactive el mecanismo de pulso nuevamente y continúe inyectando el resto del polvo, </w:t>
      </w:r>
      <w:r>
        <w:rPr>
          <w:w w:val="105"/>
          <w:lang w:val="es"/>
        </w:rPr>
        <w:lastRenderedPageBreak/>
        <w:t>monitoreando nuevamente el manómetro hasta que todo el polvo haya sido absorbido por la unidad</w:t>
      </w:r>
    </w:p>
    <w:p w14:paraId="55E72537" w14:textId="77777777" w:rsidR="00D871D8" w:rsidRDefault="00D871D8" w:rsidP="00D871D8">
      <w:pPr>
        <w:pStyle w:val="Textoindependiente"/>
        <w:spacing w:before="118" w:line="249" w:lineRule="auto"/>
        <w:ind w:left="100"/>
        <w:rPr>
          <w:lang w:val="es-CL"/>
        </w:rPr>
      </w:pPr>
    </w:p>
    <w:p w14:paraId="3347E287" w14:textId="77777777" w:rsidR="00D871D8" w:rsidRDefault="00D871D8">
      <w:pPr>
        <w:spacing w:line="249" w:lineRule="auto"/>
        <w:rPr>
          <w:lang w:val="es-CL"/>
        </w:rPr>
      </w:pPr>
    </w:p>
    <w:p w14:paraId="3E73ED4C" w14:textId="5250A015" w:rsidR="00152BCA" w:rsidRPr="00532506" w:rsidRDefault="00152BCA" w:rsidP="00094AC5">
      <w:pPr>
        <w:spacing w:line="249" w:lineRule="auto"/>
        <w:rPr>
          <w:lang w:val="es-CL"/>
        </w:rPr>
      </w:pPr>
      <w:r>
        <w:rPr>
          <w:lang w:val="es-CL"/>
        </w:rPr>
        <w:t xml:space="preserve">  </w:t>
      </w:r>
    </w:p>
    <w:p w14:paraId="7B2C8BA6" w14:textId="77777777" w:rsidR="00152BCA" w:rsidRPr="00532506" w:rsidRDefault="00152BCA">
      <w:pPr>
        <w:spacing w:line="249" w:lineRule="auto"/>
        <w:rPr>
          <w:lang w:val="es-CL"/>
        </w:rPr>
      </w:pPr>
    </w:p>
    <w:p w14:paraId="6336CFBE" w14:textId="77777777" w:rsidR="00152BCA" w:rsidRPr="00532506" w:rsidRDefault="00152BCA">
      <w:pPr>
        <w:spacing w:line="249" w:lineRule="auto"/>
        <w:rPr>
          <w:lang w:val="es-CL"/>
        </w:rPr>
      </w:pPr>
    </w:p>
    <w:p w14:paraId="6B54A8A4" w14:textId="77777777" w:rsidR="00152BCA" w:rsidRPr="00532506" w:rsidRDefault="00152BCA">
      <w:pPr>
        <w:spacing w:line="249" w:lineRule="auto"/>
        <w:rPr>
          <w:lang w:val="es-CL"/>
        </w:rPr>
      </w:pPr>
    </w:p>
    <w:p w14:paraId="27F2671D" w14:textId="77777777" w:rsidR="00152BCA" w:rsidRPr="00532506" w:rsidRDefault="00152BCA">
      <w:pPr>
        <w:spacing w:line="249" w:lineRule="auto"/>
        <w:rPr>
          <w:lang w:val="es-CL"/>
        </w:rPr>
      </w:pPr>
    </w:p>
    <w:p w14:paraId="74B7DDF9" w14:textId="29D693D7" w:rsidR="00152BCA" w:rsidRPr="00152BCA" w:rsidRDefault="00152BCA">
      <w:pPr>
        <w:spacing w:line="249" w:lineRule="auto"/>
        <w:rPr>
          <w:lang w:val="es-CL"/>
        </w:rPr>
        <w:sectPr w:rsidR="00152BCA" w:rsidRPr="00152BCA">
          <w:headerReference w:type="default" r:id="rId9"/>
          <w:footerReference w:type="default" r:id="rId10"/>
          <w:pgSz w:w="12240" w:h="15840"/>
          <w:pgMar w:top="2120" w:right="640" w:bottom="4120" w:left="620" w:header="587" w:footer="3939" w:gutter="0"/>
          <w:cols w:space="720"/>
        </w:sectPr>
      </w:pPr>
    </w:p>
    <w:p w14:paraId="4CCB9BE8" w14:textId="77777777" w:rsidR="00DC750F" w:rsidRPr="00152BCA" w:rsidRDefault="00C5198D">
      <w:pPr>
        <w:pStyle w:val="Textoindependiente"/>
        <w:rPr>
          <w:sz w:val="20"/>
          <w:lang w:val="es-CL"/>
        </w:rPr>
      </w:pPr>
      <w:r>
        <w:rPr>
          <w:noProof/>
          <w:lang w:val="es"/>
        </w:rPr>
        <w:lastRenderedPageBreak/>
        <w:drawing>
          <wp:anchor distT="0" distB="0" distL="0" distR="0" simplePos="0" relativeHeight="487525376" behindDoc="1" locked="0" layoutInCell="1" allowOverlap="1" wp14:anchorId="6BF547C5" wp14:editId="3BCF52DF">
            <wp:simplePos x="0" y="0"/>
            <wp:positionH relativeFrom="page">
              <wp:posOffset>228600</wp:posOffset>
            </wp:positionH>
            <wp:positionV relativeFrom="page">
              <wp:posOffset>7429941</wp:posOffset>
            </wp:positionV>
            <wp:extent cx="7315200" cy="2476058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2476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8F643" w14:textId="77777777" w:rsidR="00DC750F" w:rsidRPr="00152BCA" w:rsidRDefault="00DC750F">
      <w:pPr>
        <w:pStyle w:val="Textoindependiente"/>
        <w:rPr>
          <w:sz w:val="20"/>
          <w:lang w:val="es-CL"/>
        </w:rPr>
      </w:pPr>
    </w:p>
    <w:p w14:paraId="507C4028" w14:textId="77777777" w:rsidR="00DC750F" w:rsidRPr="00152BCA" w:rsidRDefault="00DC750F">
      <w:pPr>
        <w:pStyle w:val="Textoindependiente"/>
        <w:spacing w:before="3"/>
        <w:rPr>
          <w:sz w:val="27"/>
          <w:lang w:val="es-CL"/>
        </w:rPr>
      </w:pPr>
    </w:p>
    <w:p w14:paraId="49B613E0" w14:textId="77777777" w:rsidR="00DC750F" w:rsidRPr="0036019C" w:rsidRDefault="00C5198D">
      <w:pPr>
        <w:pStyle w:val="Ttulo1"/>
        <w:spacing w:before="106"/>
        <w:ind w:left="2759" w:right="2742"/>
        <w:jc w:val="center"/>
        <w:rPr>
          <w:u w:val="none"/>
          <w:lang w:val="es-CL"/>
        </w:rPr>
      </w:pPr>
      <w:r w:rsidRPr="00152BCA">
        <w:rPr>
          <w:lang w:val="es-CL"/>
        </w:rPr>
        <w:t xml:space="preserve"> </w:t>
      </w:r>
      <w:r>
        <w:rPr>
          <w:lang w:val="es"/>
        </w:rPr>
        <w:t>FÓRMULA DE USO DE GUARDIAN PRECOAT</w:t>
      </w:r>
      <w:r>
        <w:rPr>
          <w:w w:val="75"/>
          <w:lang w:val="es"/>
        </w:rPr>
        <w:t xml:space="preserve"> </w:t>
      </w:r>
      <w:proofErr w:type="gramStart"/>
      <w:r>
        <w:rPr>
          <w:w w:val="75"/>
          <w:lang w:val="es"/>
        </w:rPr>
        <w:t>-  ‐</w:t>
      </w:r>
      <w:proofErr w:type="gramEnd"/>
      <w:r>
        <w:rPr>
          <w:lang w:val="es"/>
        </w:rPr>
        <w:t xml:space="preserve"> MÉTRICA</w:t>
      </w:r>
    </w:p>
    <w:p w14:paraId="69254DF1" w14:textId="77777777" w:rsidR="00DC750F" w:rsidRPr="0036019C" w:rsidRDefault="00DC750F">
      <w:pPr>
        <w:pStyle w:val="Textoindependiente"/>
        <w:rPr>
          <w:b/>
          <w:sz w:val="20"/>
          <w:lang w:val="es-CL"/>
        </w:rPr>
      </w:pPr>
    </w:p>
    <w:p w14:paraId="572C0106" w14:textId="77777777" w:rsidR="00DC750F" w:rsidRPr="0036019C" w:rsidRDefault="00DC750F">
      <w:pPr>
        <w:pStyle w:val="Textoindependiente"/>
        <w:spacing w:before="8"/>
        <w:rPr>
          <w:b/>
          <w:sz w:val="22"/>
          <w:lang w:val="es-CL"/>
        </w:rPr>
      </w:pPr>
    </w:p>
    <w:p w14:paraId="4E30214A" w14:textId="1313565F" w:rsidR="00DC750F" w:rsidRPr="0036019C" w:rsidRDefault="00C5198D">
      <w:pPr>
        <w:ind w:left="100"/>
        <w:rPr>
          <w:b/>
          <w:sz w:val="21"/>
          <w:lang w:val="es-CL"/>
        </w:rPr>
      </w:pPr>
      <w:r>
        <w:rPr>
          <w:b/>
          <w:w w:val="105"/>
          <w:sz w:val="21"/>
          <w:u w:val="single"/>
          <w:lang w:val="es"/>
        </w:rPr>
        <w:t xml:space="preserve">Para </w:t>
      </w:r>
      <w:r w:rsidR="00094AC5">
        <w:rPr>
          <w:b/>
          <w:w w:val="105"/>
          <w:sz w:val="21"/>
          <w:u w:val="single"/>
          <w:lang w:val="es"/>
        </w:rPr>
        <w:t xml:space="preserve">mangas </w:t>
      </w:r>
      <w:r>
        <w:rPr>
          <w:b/>
          <w:w w:val="105"/>
          <w:sz w:val="21"/>
          <w:u w:val="single"/>
          <w:lang w:val="es"/>
        </w:rPr>
        <w:t>de tela estándar</w:t>
      </w:r>
    </w:p>
    <w:p w14:paraId="2779F31E" w14:textId="77777777" w:rsidR="00DC750F" w:rsidRPr="0036019C" w:rsidRDefault="00DC750F">
      <w:pPr>
        <w:pStyle w:val="Textoindependiente"/>
        <w:rPr>
          <w:b/>
          <w:sz w:val="20"/>
          <w:lang w:val="es-CL"/>
        </w:rPr>
      </w:pPr>
    </w:p>
    <w:p w14:paraId="0C709A92" w14:textId="77777777" w:rsidR="00DC750F" w:rsidRPr="0036019C" w:rsidRDefault="00DC750F">
      <w:pPr>
        <w:pStyle w:val="Textoindependiente"/>
        <w:spacing w:before="4"/>
        <w:rPr>
          <w:b/>
          <w:sz w:val="22"/>
          <w:lang w:val="es-CL"/>
        </w:rPr>
      </w:pPr>
    </w:p>
    <w:p w14:paraId="56E69041" w14:textId="77777777" w:rsidR="00DC750F" w:rsidRPr="0036019C" w:rsidRDefault="00C5198D">
      <w:pPr>
        <w:spacing w:before="1"/>
        <w:ind w:left="100"/>
        <w:rPr>
          <w:rFonts w:ascii="Tahoma"/>
          <w:b/>
          <w:sz w:val="18"/>
          <w:lang w:val="es-CL"/>
        </w:rPr>
      </w:pPr>
      <w:r>
        <w:rPr>
          <w:b/>
          <w:sz w:val="18"/>
          <w:lang w:val="es"/>
        </w:rPr>
        <w:t>Fórmula (1kg por 4m2):</w:t>
      </w:r>
    </w:p>
    <w:p w14:paraId="6638F6D0" w14:textId="1B9B716D" w:rsidR="00DC750F" w:rsidRPr="0036019C" w:rsidRDefault="00C5198D">
      <w:pPr>
        <w:spacing w:before="17" w:line="259" w:lineRule="auto"/>
        <w:ind w:left="100" w:right="1204"/>
        <w:rPr>
          <w:rFonts w:ascii="Verdana" w:hAnsi="Verdana"/>
          <w:sz w:val="18"/>
          <w:lang w:val="es-CL"/>
        </w:rPr>
      </w:pPr>
      <w:r>
        <w:rPr>
          <w:w w:val="95"/>
          <w:sz w:val="18"/>
          <w:lang w:val="es"/>
        </w:rPr>
        <w:t xml:space="preserve">Diámetro en centímetros (A) x 3.14 x longitud en metros (B) ÷ 100 x # de bolsas de filtro (C) = </w:t>
      </w:r>
      <w:r>
        <w:rPr>
          <w:w w:val="95"/>
          <w:position w:val="5"/>
          <w:sz w:val="12"/>
          <w:lang w:val="es"/>
        </w:rPr>
        <w:t>m2</w:t>
      </w:r>
      <w:r>
        <w:rPr>
          <w:w w:val="95"/>
          <w:sz w:val="18"/>
          <w:lang w:val="es"/>
        </w:rPr>
        <w:t xml:space="preserve"> de área de filtro (D)</w:t>
      </w:r>
      <w:r>
        <w:rPr>
          <w:sz w:val="18"/>
          <w:lang w:val="es"/>
        </w:rPr>
        <w:t xml:space="preserve"> Dado que se requiere 1kg de Guardian Precoat por 4m2 de tela</w:t>
      </w:r>
      <w:r>
        <w:rPr>
          <w:lang w:val="es"/>
        </w:rPr>
        <w:t xml:space="preserve">, </w:t>
      </w:r>
      <w:r>
        <w:rPr>
          <w:sz w:val="18"/>
          <w:lang w:val="es"/>
        </w:rPr>
        <w:t>entonces (D) ÷ 4 = # de KG requerido para la prueba.</w:t>
      </w:r>
    </w:p>
    <w:p w14:paraId="3261644D" w14:textId="77777777" w:rsidR="00DC750F" w:rsidRPr="0036019C" w:rsidRDefault="00DC750F">
      <w:pPr>
        <w:pStyle w:val="Textoindependiente"/>
        <w:rPr>
          <w:rFonts w:ascii="Verdana"/>
          <w:sz w:val="22"/>
          <w:lang w:val="es-CL"/>
        </w:rPr>
      </w:pPr>
    </w:p>
    <w:p w14:paraId="5D51B689" w14:textId="77777777" w:rsidR="00DC750F" w:rsidRPr="0036019C" w:rsidRDefault="00DC750F">
      <w:pPr>
        <w:pStyle w:val="Textoindependiente"/>
        <w:rPr>
          <w:rFonts w:ascii="Verdana"/>
          <w:sz w:val="22"/>
          <w:lang w:val="es-CL"/>
        </w:rPr>
      </w:pPr>
    </w:p>
    <w:p w14:paraId="22D49A6F" w14:textId="77777777" w:rsidR="00DC750F" w:rsidRPr="0036019C" w:rsidRDefault="00C5198D">
      <w:pPr>
        <w:spacing w:before="160"/>
        <w:ind w:left="100"/>
        <w:rPr>
          <w:rFonts w:ascii="Tahoma"/>
          <w:b/>
          <w:sz w:val="18"/>
          <w:lang w:val="es-CL"/>
        </w:rPr>
      </w:pPr>
      <w:r>
        <w:rPr>
          <w:b/>
          <w:sz w:val="18"/>
          <w:lang w:val="es"/>
        </w:rPr>
        <w:t>Ejemplo:</w:t>
      </w:r>
    </w:p>
    <w:p w14:paraId="5135670B" w14:textId="77777777" w:rsidR="00DC750F" w:rsidRPr="0036019C" w:rsidRDefault="00C5198D">
      <w:pPr>
        <w:spacing w:before="12"/>
        <w:ind w:left="100"/>
        <w:rPr>
          <w:rFonts w:ascii="Verdana"/>
          <w:sz w:val="18"/>
          <w:lang w:val="es-CL"/>
        </w:rPr>
      </w:pPr>
      <w:r>
        <w:rPr>
          <w:w w:val="95"/>
          <w:sz w:val="18"/>
          <w:lang w:val="es"/>
        </w:rPr>
        <w:t>(A)  Diámetro = 15cm, (B) Longitud = 3m, (C) # de bolsas = 350</w:t>
      </w:r>
    </w:p>
    <w:p w14:paraId="08BEFF38" w14:textId="77777777" w:rsidR="00DC750F" w:rsidRPr="0036019C" w:rsidRDefault="00DC750F">
      <w:pPr>
        <w:pStyle w:val="Textoindependiente"/>
        <w:spacing w:before="3"/>
        <w:rPr>
          <w:rFonts w:ascii="Verdana"/>
          <w:sz w:val="20"/>
          <w:lang w:val="es-CL"/>
        </w:rPr>
      </w:pPr>
    </w:p>
    <w:p w14:paraId="2251C23D" w14:textId="77777777" w:rsidR="00DC750F" w:rsidRPr="0036019C" w:rsidRDefault="00C5198D">
      <w:pPr>
        <w:spacing w:before="1"/>
        <w:ind w:left="100"/>
        <w:rPr>
          <w:rFonts w:ascii="Verdana" w:hAnsi="Verdana"/>
          <w:sz w:val="18"/>
          <w:lang w:val="es-CL"/>
        </w:rPr>
      </w:pPr>
      <w:r>
        <w:rPr>
          <w:sz w:val="18"/>
          <w:lang w:val="es"/>
        </w:rPr>
        <w:t>494,</w:t>
      </w:r>
      <w:proofErr w:type="gramStart"/>
      <w:r>
        <w:rPr>
          <w:sz w:val="18"/>
          <w:lang w:val="es"/>
        </w:rPr>
        <w:t xml:space="preserve">5  </w:t>
      </w:r>
      <w:r>
        <w:rPr>
          <w:position w:val="5"/>
          <w:sz w:val="12"/>
          <w:lang w:val="es"/>
        </w:rPr>
        <w:t>m</w:t>
      </w:r>
      <w:proofErr w:type="gramEnd"/>
      <w:r>
        <w:rPr>
          <w:position w:val="5"/>
          <w:sz w:val="12"/>
          <w:lang w:val="es"/>
        </w:rPr>
        <w:t>2</w:t>
      </w:r>
      <w:r>
        <w:rPr>
          <w:sz w:val="18"/>
          <w:lang w:val="es"/>
        </w:rPr>
        <w:t xml:space="preserve"> ÷ 4kg = 125kg de polvo Guardian Precoat </w:t>
      </w:r>
    </w:p>
    <w:p w14:paraId="35956F29" w14:textId="77777777" w:rsidR="00DC750F" w:rsidRPr="0036019C" w:rsidRDefault="00DC750F">
      <w:pPr>
        <w:pStyle w:val="Textoindependiente"/>
        <w:rPr>
          <w:rFonts w:ascii="Verdana"/>
          <w:sz w:val="22"/>
          <w:lang w:val="es-CL"/>
        </w:rPr>
      </w:pPr>
    </w:p>
    <w:p w14:paraId="40D638EF" w14:textId="77777777" w:rsidR="00DC750F" w:rsidRPr="0036019C" w:rsidRDefault="00C5198D">
      <w:pPr>
        <w:pStyle w:val="Ttulo1"/>
        <w:spacing w:before="138"/>
        <w:rPr>
          <w:u w:val="none"/>
          <w:lang w:val="es-CL"/>
        </w:rPr>
      </w:pPr>
      <w:proofErr w:type="gramStart"/>
      <w:r>
        <w:rPr>
          <w:w w:val="105"/>
          <w:lang w:val="es"/>
        </w:rPr>
        <w:t>Para  filtros</w:t>
      </w:r>
      <w:proofErr w:type="gramEnd"/>
      <w:r>
        <w:rPr>
          <w:w w:val="105"/>
          <w:lang w:val="es"/>
        </w:rPr>
        <w:t xml:space="preserve"> de cartucho</w:t>
      </w:r>
    </w:p>
    <w:p w14:paraId="7552F5C6" w14:textId="77777777" w:rsidR="00DC750F" w:rsidRPr="0036019C" w:rsidRDefault="00DC750F">
      <w:pPr>
        <w:pStyle w:val="Textoindependiente"/>
        <w:spacing w:before="11"/>
        <w:rPr>
          <w:b/>
          <w:sz w:val="20"/>
          <w:lang w:val="es-CL"/>
        </w:rPr>
      </w:pPr>
    </w:p>
    <w:p w14:paraId="0AAB9BAD" w14:textId="77777777" w:rsidR="00DC750F" w:rsidRPr="0036019C" w:rsidRDefault="00C5198D">
      <w:pPr>
        <w:spacing w:before="108"/>
        <w:ind w:left="100"/>
        <w:rPr>
          <w:rFonts w:ascii="Tahoma"/>
          <w:b/>
          <w:sz w:val="18"/>
          <w:lang w:val="es-CL"/>
        </w:rPr>
      </w:pPr>
      <w:r>
        <w:rPr>
          <w:b/>
          <w:w w:val="95"/>
          <w:sz w:val="18"/>
          <w:lang w:val="es"/>
        </w:rPr>
        <w:t>Fórmula (1kg por 20m2):</w:t>
      </w:r>
    </w:p>
    <w:p w14:paraId="7480014E" w14:textId="355B1DF1" w:rsidR="00DC750F" w:rsidRPr="0036019C" w:rsidRDefault="00C5198D">
      <w:pPr>
        <w:spacing w:before="17" w:line="252" w:lineRule="auto"/>
        <w:ind w:left="100" w:right="1204"/>
        <w:rPr>
          <w:rFonts w:ascii="Verdana" w:hAnsi="Verdana"/>
          <w:sz w:val="18"/>
          <w:lang w:val="es-CL"/>
        </w:rPr>
      </w:pPr>
      <w:r>
        <w:rPr>
          <w:w w:val="95"/>
          <w:sz w:val="18"/>
          <w:lang w:val="es"/>
        </w:rPr>
        <w:t xml:space="preserve">Diámetro en centímetros (A) x 3.14 x longitud en metros (B) ÷ 100 x # de bolsas de filtro (C) = </w:t>
      </w:r>
      <w:r>
        <w:rPr>
          <w:w w:val="95"/>
          <w:position w:val="5"/>
          <w:sz w:val="12"/>
          <w:lang w:val="es"/>
        </w:rPr>
        <w:t>m2</w:t>
      </w:r>
      <w:r>
        <w:rPr>
          <w:w w:val="95"/>
          <w:sz w:val="18"/>
          <w:lang w:val="es"/>
        </w:rPr>
        <w:t xml:space="preserve"> de área de filtro (D)</w:t>
      </w:r>
      <w:r>
        <w:rPr>
          <w:sz w:val="18"/>
          <w:lang w:val="es"/>
        </w:rPr>
        <w:t xml:space="preserve"> Dado que se requiere 1kg de Guardian Precoat por 20m2 de tela</w:t>
      </w:r>
      <w:r>
        <w:rPr>
          <w:lang w:val="es"/>
        </w:rPr>
        <w:t>,</w:t>
      </w:r>
      <w:r>
        <w:rPr>
          <w:sz w:val="18"/>
          <w:lang w:val="es"/>
        </w:rPr>
        <w:t xml:space="preserve"> entonces (D) ÷ 20 = # de KG requerido para la prueba.</w:t>
      </w:r>
    </w:p>
    <w:p w14:paraId="6DBEF5C9" w14:textId="77777777" w:rsidR="00DC750F" w:rsidRPr="0036019C" w:rsidRDefault="00DC750F">
      <w:pPr>
        <w:pStyle w:val="Textoindependiente"/>
        <w:spacing w:before="7"/>
        <w:rPr>
          <w:rFonts w:ascii="Verdana"/>
          <w:sz w:val="32"/>
          <w:lang w:val="es-CL"/>
        </w:rPr>
      </w:pPr>
    </w:p>
    <w:p w14:paraId="51E801F3" w14:textId="77777777" w:rsidR="00DC750F" w:rsidRPr="0036019C" w:rsidRDefault="00C5198D">
      <w:pPr>
        <w:ind w:left="100"/>
        <w:rPr>
          <w:rFonts w:ascii="Tahoma"/>
          <w:b/>
          <w:sz w:val="18"/>
          <w:lang w:val="es-CL"/>
        </w:rPr>
      </w:pPr>
      <w:r>
        <w:rPr>
          <w:b/>
          <w:sz w:val="18"/>
          <w:lang w:val="es"/>
        </w:rPr>
        <w:t>Ejemplo:</w:t>
      </w:r>
    </w:p>
    <w:p w14:paraId="4C9FB0B3" w14:textId="77777777" w:rsidR="00DC750F" w:rsidRPr="0036019C" w:rsidRDefault="00C5198D">
      <w:pPr>
        <w:spacing w:before="12"/>
        <w:ind w:left="100"/>
        <w:rPr>
          <w:rFonts w:ascii="Verdana"/>
          <w:sz w:val="18"/>
          <w:lang w:val="es-CL"/>
        </w:rPr>
      </w:pPr>
      <w:r>
        <w:rPr>
          <w:w w:val="95"/>
          <w:sz w:val="18"/>
          <w:lang w:val="es"/>
        </w:rPr>
        <w:t>(A)  Diámetro = 15cm, (B) Longitud = 3m, (C) # de bolsas = 350</w:t>
      </w:r>
    </w:p>
    <w:p w14:paraId="254AB2AC" w14:textId="77777777" w:rsidR="00DC750F" w:rsidRPr="0036019C" w:rsidRDefault="00DC750F">
      <w:pPr>
        <w:pStyle w:val="Textoindependiente"/>
        <w:spacing w:before="4"/>
        <w:rPr>
          <w:rFonts w:ascii="Verdana"/>
          <w:sz w:val="20"/>
          <w:lang w:val="es-CL"/>
        </w:rPr>
      </w:pPr>
    </w:p>
    <w:p w14:paraId="3DB53CB0" w14:textId="77777777" w:rsidR="00DC750F" w:rsidRPr="0036019C" w:rsidRDefault="00C5198D">
      <w:pPr>
        <w:ind w:left="100"/>
        <w:rPr>
          <w:rFonts w:ascii="Verdana" w:hAnsi="Verdana"/>
          <w:sz w:val="18"/>
          <w:lang w:val="es-CL"/>
        </w:rPr>
      </w:pPr>
      <w:r>
        <w:rPr>
          <w:sz w:val="18"/>
          <w:lang w:val="es"/>
        </w:rPr>
        <w:t>494,</w:t>
      </w:r>
      <w:proofErr w:type="gramStart"/>
      <w:r>
        <w:rPr>
          <w:sz w:val="18"/>
          <w:lang w:val="es"/>
        </w:rPr>
        <w:t xml:space="preserve">5  </w:t>
      </w:r>
      <w:r>
        <w:rPr>
          <w:position w:val="5"/>
          <w:sz w:val="12"/>
          <w:lang w:val="es"/>
        </w:rPr>
        <w:t>m</w:t>
      </w:r>
      <w:proofErr w:type="gramEnd"/>
      <w:r>
        <w:rPr>
          <w:position w:val="5"/>
          <w:sz w:val="12"/>
          <w:lang w:val="es"/>
        </w:rPr>
        <w:t>2</w:t>
      </w:r>
      <w:r>
        <w:rPr>
          <w:sz w:val="18"/>
          <w:lang w:val="es"/>
        </w:rPr>
        <w:t xml:space="preserve"> ÷ 20kg = 25kg de polvo Guardian Precoat </w:t>
      </w:r>
    </w:p>
    <w:p w14:paraId="6CE5FB5C" w14:textId="77777777" w:rsidR="00DC750F" w:rsidRPr="0036019C" w:rsidRDefault="00DC750F">
      <w:pPr>
        <w:pStyle w:val="Textoindependiente"/>
        <w:rPr>
          <w:rFonts w:ascii="Verdana"/>
          <w:sz w:val="22"/>
          <w:lang w:val="es-CL"/>
        </w:rPr>
      </w:pPr>
    </w:p>
    <w:p w14:paraId="4DE8E6F1" w14:textId="77777777" w:rsidR="00DC750F" w:rsidRPr="0036019C" w:rsidRDefault="00DC750F">
      <w:pPr>
        <w:pStyle w:val="Textoindependiente"/>
        <w:rPr>
          <w:rFonts w:ascii="Verdana"/>
          <w:sz w:val="22"/>
          <w:lang w:val="es-CL"/>
        </w:rPr>
      </w:pPr>
    </w:p>
    <w:p w14:paraId="7AF08264" w14:textId="77777777" w:rsidR="00DC750F" w:rsidRPr="0036019C" w:rsidRDefault="00DC750F">
      <w:pPr>
        <w:pStyle w:val="Textoindependiente"/>
        <w:spacing w:before="4"/>
        <w:rPr>
          <w:rFonts w:ascii="Verdana"/>
          <w:lang w:val="es-CL"/>
        </w:rPr>
      </w:pPr>
    </w:p>
    <w:p w14:paraId="459525B1" w14:textId="77777777" w:rsidR="005D24CD" w:rsidRDefault="00C5198D">
      <w:pPr>
        <w:pStyle w:val="Textoindependiente"/>
        <w:spacing w:line="252" w:lineRule="auto"/>
        <w:ind w:left="100" w:right="1449"/>
        <w:rPr>
          <w:w w:val="105"/>
          <w:lang w:val="es"/>
        </w:rPr>
      </w:pPr>
      <w:r>
        <w:rPr>
          <w:w w:val="105"/>
          <w:lang w:val="es"/>
        </w:rPr>
        <w:t>* Estas instrucciones</w:t>
      </w:r>
    </w:p>
    <w:p w14:paraId="77C7242C" w14:textId="75CC9C4D" w:rsidR="00DC750F" w:rsidRPr="0036019C" w:rsidRDefault="00C5198D">
      <w:pPr>
        <w:pStyle w:val="Textoindependiente"/>
        <w:spacing w:line="252" w:lineRule="auto"/>
        <w:ind w:left="100" w:right="1449"/>
        <w:rPr>
          <w:lang w:val="es-CL"/>
        </w:rPr>
      </w:pPr>
      <w:r>
        <w:rPr>
          <w:w w:val="105"/>
          <w:lang w:val="es"/>
        </w:rPr>
        <w:t xml:space="preserve"> deben tratarse únicamente como directrices.</w:t>
      </w:r>
      <w:r>
        <w:rPr>
          <w:lang w:val="es"/>
        </w:rPr>
        <w:t xml:space="preserve"> </w:t>
      </w:r>
      <w:r>
        <w:rPr>
          <w:w w:val="105"/>
          <w:lang w:val="es"/>
        </w:rPr>
        <w:t xml:space="preserve"> La cantidad de capa previa necesaria puede variar según la aplicación y el tipo</w:t>
      </w:r>
      <w:r>
        <w:rPr>
          <w:lang w:val="es"/>
        </w:rPr>
        <w:t xml:space="preserve"> de </w:t>
      </w:r>
      <w:r>
        <w:rPr>
          <w:w w:val="105"/>
          <w:lang w:val="es"/>
        </w:rPr>
        <w:t xml:space="preserve"> medio filtrante. </w:t>
      </w:r>
    </w:p>
    <w:sectPr w:rsidR="00DC750F" w:rsidRPr="0036019C">
      <w:pgSz w:w="12240" w:h="15840"/>
      <w:pgMar w:top="2120" w:right="640" w:bottom="4120" w:left="620" w:header="587" w:footer="3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A610" w14:textId="77777777" w:rsidR="009C375B" w:rsidRDefault="009C375B">
      <w:r>
        <w:rPr>
          <w:lang w:val="es"/>
        </w:rPr>
        <w:separator/>
      </w:r>
    </w:p>
  </w:endnote>
  <w:endnote w:type="continuationSeparator" w:id="0">
    <w:p w14:paraId="53AAF779" w14:textId="77777777" w:rsidR="009C375B" w:rsidRDefault="009C375B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75597" w14:textId="77777777" w:rsidR="00DC750F" w:rsidRDefault="00C5198D">
    <w:pPr>
      <w:pStyle w:val="Textoindependiente"/>
      <w:spacing w:line="14" w:lineRule="auto"/>
      <w:rPr>
        <w:sz w:val="20"/>
      </w:rPr>
    </w:pPr>
    <w:r>
      <w:rPr>
        <w:noProof/>
        <w:lang w:val="es"/>
      </w:rPr>
      <w:drawing>
        <wp:anchor distT="0" distB="0" distL="0" distR="0" simplePos="0" relativeHeight="251659264" behindDoc="1" locked="0" layoutInCell="1" allowOverlap="1" wp14:anchorId="20A4AA06" wp14:editId="681B6C10">
          <wp:simplePos x="0" y="0"/>
          <wp:positionH relativeFrom="page">
            <wp:posOffset>228600</wp:posOffset>
          </wp:positionH>
          <wp:positionV relativeFrom="page">
            <wp:posOffset>7429941</wp:posOffset>
          </wp:positionV>
          <wp:extent cx="7315200" cy="2476058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0" cy="2476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A72B" w14:textId="77777777" w:rsidR="009C375B" w:rsidRDefault="009C375B">
      <w:r>
        <w:rPr>
          <w:lang w:val="es"/>
        </w:rPr>
        <w:separator/>
      </w:r>
    </w:p>
  </w:footnote>
  <w:footnote w:type="continuationSeparator" w:id="0">
    <w:p w14:paraId="024CADDC" w14:textId="77777777" w:rsidR="009C375B" w:rsidRDefault="009C375B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FE65" w14:textId="77777777" w:rsidR="00DC750F" w:rsidRDefault="00C5198D">
    <w:pPr>
      <w:pStyle w:val="Textoindependiente"/>
      <w:spacing w:line="14" w:lineRule="auto"/>
      <w:rPr>
        <w:sz w:val="20"/>
      </w:rPr>
    </w:pPr>
    <w:r>
      <w:rPr>
        <w:noProof/>
        <w:lang w:val="es"/>
      </w:rPr>
      <w:drawing>
        <wp:anchor distT="0" distB="0" distL="0" distR="0" simplePos="0" relativeHeight="487524352" behindDoc="1" locked="0" layoutInCell="1" allowOverlap="1" wp14:anchorId="1B090AC3" wp14:editId="44EE9FA0">
          <wp:simplePos x="0" y="0"/>
          <wp:positionH relativeFrom="page">
            <wp:posOffset>445973</wp:posOffset>
          </wp:positionH>
          <wp:positionV relativeFrom="page">
            <wp:posOffset>372785</wp:posOffset>
          </wp:positionV>
          <wp:extent cx="2268448" cy="9813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8448" cy="981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3463" w14:textId="77777777" w:rsidR="00DC750F" w:rsidRDefault="00C5198D">
    <w:pPr>
      <w:pStyle w:val="Textoindependiente"/>
      <w:spacing w:line="14" w:lineRule="auto"/>
      <w:rPr>
        <w:sz w:val="20"/>
      </w:rPr>
    </w:pPr>
    <w:r>
      <w:rPr>
        <w:noProof/>
        <w:lang w:val="es"/>
      </w:rPr>
      <w:drawing>
        <wp:anchor distT="0" distB="0" distL="0" distR="0" simplePos="0" relativeHeight="251657216" behindDoc="1" locked="0" layoutInCell="1" allowOverlap="1" wp14:anchorId="116E8D3A" wp14:editId="592CA437">
          <wp:simplePos x="0" y="0"/>
          <wp:positionH relativeFrom="page">
            <wp:posOffset>445973</wp:posOffset>
          </wp:positionH>
          <wp:positionV relativeFrom="page">
            <wp:posOffset>372785</wp:posOffset>
          </wp:positionV>
          <wp:extent cx="2268448" cy="981371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8448" cy="981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9BA"/>
    <w:multiLevelType w:val="hybridMultilevel"/>
    <w:tmpl w:val="B3E014C4"/>
    <w:lvl w:ilvl="0" w:tplc="FB3CC822">
      <w:start w:val="1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n-US" w:eastAsia="en-US" w:bidi="ar-SA"/>
      </w:rPr>
    </w:lvl>
    <w:lvl w:ilvl="1" w:tplc="537E912C">
      <w:numFmt w:val="bullet"/>
      <w:lvlText w:val="•"/>
      <w:lvlJc w:val="left"/>
      <w:pPr>
        <w:ind w:left="1836" w:hanging="720"/>
      </w:pPr>
      <w:rPr>
        <w:rFonts w:hint="default"/>
        <w:lang w:val="en-US" w:eastAsia="en-US" w:bidi="ar-SA"/>
      </w:rPr>
    </w:lvl>
    <w:lvl w:ilvl="2" w:tplc="E53268EC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7D083348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4" w:tplc="BAB0AB76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5" w:tplc="5E6E38B2">
      <w:numFmt w:val="bullet"/>
      <w:lvlText w:val="•"/>
      <w:lvlJc w:val="left"/>
      <w:pPr>
        <w:ind w:left="5900" w:hanging="720"/>
      </w:pPr>
      <w:rPr>
        <w:rFonts w:hint="default"/>
        <w:lang w:val="en-US" w:eastAsia="en-US" w:bidi="ar-SA"/>
      </w:rPr>
    </w:lvl>
    <w:lvl w:ilvl="6" w:tplc="6BCE3134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7" w:tplc="ED988B0C">
      <w:numFmt w:val="bullet"/>
      <w:lvlText w:val="•"/>
      <w:lvlJc w:val="left"/>
      <w:pPr>
        <w:ind w:left="7932" w:hanging="720"/>
      </w:pPr>
      <w:rPr>
        <w:rFonts w:hint="default"/>
        <w:lang w:val="en-US" w:eastAsia="en-US" w:bidi="ar-SA"/>
      </w:rPr>
    </w:lvl>
    <w:lvl w:ilvl="8" w:tplc="E7F0A538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E74337E"/>
    <w:multiLevelType w:val="hybridMultilevel"/>
    <w:tmpl w:val="42784332"/>
    <w:lvl w:ilvl="0" w:tplc="36A4B1F2">
      <w:start w:val="2"/>
      <w:numFmt w:val="decimal"/>
      <w:lvlText w:val="%1."/>
      <w:lvlJc w:val="left"/>
      <w:pPr>
        <w:ind w:left="820" w:hanging="720"/>
        <w:jc w:val="left"/>
      </w:pPr>
      <w:rPr>
        <w:rFonts w:ascii="Calibri" w:eastAsia="Calibri" w:hAnsi="Calibri" w:cs="Calibri" w:hint="default"/>
        <w:spacing w:val="0"/>
        <w:w w:val="102"/>
        <w:sz w:val="21"/>
        <w:szCs w:val="21"/>
        <w:lang w:val="en-US" w:eastAsia="en-US" w:bidi="ar-SA"/>
      </w:rPr>
    </w:lvl>
    <w:lvl w:ilvl="1" w:tplc="377E4472">
      <w:numFmt w:val="bullet"/>
      <w:lvlText w:val="•"/>
      <w:lvlJc w:val="left"/>
      <w:pPr>
        <w:ind w:left="1836" w:hanging="720"/>
      </w:pPr>
      <w:rPr>
        <w:rFonts w:hint="default"/>
        <w:lang w:val="en-US" w:eastAsia="en-US" w:bidi="ar-SA"/>
      </w:rPr>
    </w:lvl>
    <w:lvl w:ilvl="2" w:tplc="19D8B950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D3E6D5D0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4" w:tplc="4788901A">
      <w:numFmt w:val="bullet"/>
      <w:lvlText w:val="•"/>
      <w:lvlJc w:val="left"/>
      <w:pPr>
        <w:ind w:left="4884" w:hanging="720"/>
      </w:pPr>
      <w:rPr>
        <w:rFonts w:hint="default"/>
        <w:lang w:val="en-US" w:eastAsia="en-US" w:bidi="ar-SA"/>
      </w:rPr>
    </w:lvl>
    <w:lvl w:ilvl="5" w:tplc="AB9C037E">
      <w:numFmt w:val="bullet"/>
      <w:lvlText w:val="•"/>
      <w:lvlJc w:val="left"/>
      <w:pPr>
        <w:ind w:left="5900" w:hanging="720"/>
      </w:pPr>
      <w:rPr>
        <w:rFonts w:hint="default"/>
        <w:lang w:val="en-US" w:eastAsia="en-US" w:bidi="ar-SA"/>
      </w:rPr>
    </w:lvl>
    <w:lvl w:ilvl="6" w:tplc="34DA00E8">
      <w:numFmt w:val="bullet"/>
      <w:lvlText w:val="•"/>
      <w:lvlJc w:val="left"/>
      <w:pPr>
        <w:ind w:left="6916" w:hanging="720"/>
      </w:pPr>
      <w:rPr>
        <w:rFonts w:hint="default"/>
        <w:lang w:val="en-US" w:eastAsia="en-US" w:bidi="ar-SA"/>
      </w:rPr>
    </w:lvl>
    <w:lvl w:ilvl="7" w:tplc="FB2EC3D2">
      <w:numFmt w:val="bullet"/>
      <w:lvlText w:val="•"/>
      <w:lvlJc w:val="left"/>
      <w:pPr>
        <w:ind w:left="7932" w:hanging="720"/>
      </w:pPr>
      <w:rPr>
        <w:rFonts w:hint="default"/>
        <w:lang w:val="en-US" w:eastAsia="en-US" w:bidi="ar-SA"/>
      </w:rPr>
    </w:lvl>
    <w:lvl w:ilvl="8" w:tplc="EA64B264">
      <w:numFmt w:val="bullet"/>
      <w:lvlText w:val="•"/>
      <w:lvlJc w:val="left"/>
      <w:pPr>
        <w:ind w:left="8948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0F"/>
    <w:rsid w:val="00094AC5"/>
    <w:rsid w:val="00152BCA"/>
    <w:rsid w:val="0036019C"/>
    <w:rsid w:val="00382D8A"/>
    <w:rsid w:val="00471CEC"/>
    <w:rsid w:val="00532506"/>
    <w:rsid w:val="005D24CD"/>
    <w:rsid w:val="00670216"/>
    <w:rsid w:val="009C375B"/>
    <w:rsid w:val="00C5198D"/>
    <w:rsid w:val="00C5771E"/>
    <w:rsid w:val="00D871D8"/>
    <w:rsid w:val="00DC750F"/>
    <w:rsid w:val="00F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21D6"/>
  <w15:docId w15:val="{5F4C58E0-37D4-440A-95AD-CF6C489E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spacing w:before="119"/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C577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Romo</dc:creator>
  <dc:description/>
  <cp:lastModifiedBy>gonzalo romo</cp:lastModifiedBy>
  <cp:revision>12</cp:revision>
  <dcterms:created xsi:type="dcterms:W3CDTF">2022-03-01T22:44:00Z</dcterms:created>
  <dcterms:modified xsi:type="dcterms:W3CDTF">2022-03-01T23:01:00Z</dcterms:modified>
  <cp:category/>
</cp:coreProperties>
</file>